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A01368" w:rsidRPr="00A01368" w14:paraId="64CDF916" w14:textId="77777777" w:rsidTr="0021557A">
        <w:trPr>
          <w:trHeight w:val="14175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DD81" w14:textId="29F0D23B" w:rsidR="00E91F7A" w:rsidRPr="00A01368" w:rsidRDefault="008F53D3" w:rsidP="0021557A">
            <w:pPr>
              <w:pStyle w:val="Odlomakpopisa"/>
              <w:ind w:left="31" w:right="28"/>
              <w:contextualSpacing w:val="0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bookmarkStart w:id="0" w:name="_Hlk511382611"/>
            <w:bookmarkStart w:id="1" w:name="_Hlk213330876"/>
            <w:r w:rsidRPr="00A01368">
              <w:rPr>
                <w:rFonts w:cs="Calibri"/>
                <w:bCs/>
                <w:sz w:val="28"/>
                <w:szCs w:val="28"/>
                <w:lang w:eastAsia="en-US"/>
              </w:rPr>
              <w:t>7</w:t>
            </w:r>
            <w:r w:rsidR="00E91F7A" w:rsidRPr="00A01368">
              <w:rPr>
                <w:rFonts w:cs="Calibri"/>
                <w:bCs/>
                <w:sz w:val="28"/>
                <w:szCs w:val="28"/>
                <w:lang w:eastAsia="en-US"/>
              </w:rPr>
              <w:t>. SJEDNICA GRADSKOG VIJEĆA GRADA POŽEGE</w:t>
            </w:r>
          </w:p>
          <w:p w14:paraId="1D338976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D2D4769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D19754A" w14:textId="0E5D616E" w:rsidR="00E91F7A" w:rsidRPr="00A01368" w:rsidRDefault="00E91F7A" w:rsidP="0021557A">
            <w:pPr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A01368">
              <w:rPr>
                <w:rFonts w:cs="Calibri"/>
                <w:bCs/>
                <w:sz w:val="28"/>
                <w:szCs w:val="28"/>
                <w:lang w:eastAsia="en-US"/>
              </w:rPr>
              <w:t>TOČKA 13. DNEVNOG REDA</w:t>
            </w:r>
          </w:p>
          <w:p w14:paraId="44B5722C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FE9D719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CDC7E02" w14:textId="77777777" w:rsidR="0021557A" w:rsidRPr="00A01368" w:rsidRDefault="002155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450E3C4" w14:textId="77777777" w:rsidR="0021557A" w:rsidRPr="00A01368" w:rsidRDefault="002155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8EDE779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9D5DD81" w14:textId="3AFF5116" w:rsidR="00E91F7A" w:rsidRPr="00A01368" w:rsidRDefault="00E91F7A" w:rsidP="0021557A">
            <w:pPr>
              <w:ind w:right="50"/>
              <w:jc w:val="center"/>
              <w:rPr>
                <w:rFonts w:cs="Calibri"/>
                <w:bCs/>
                <w:sz w:val="28"/>
                <w:szCs w:val="28"/>
              </w:rPr>
            </w:pPr>
            <w:r w:rsidRPr="00A01368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7840E570" w14:textId="632F6737" w:rsidR="00E91F7A" w:rsidRPr="00A01368" w:rsidRDefault="00E91F7A" w:rsidP="0021557A">
            <w:pPr>
              <w:tabs>
                <w:tab w:val="left" w:pos="0"/>
              </w:tabs>
              <w:ind w:right="50"/>
              <w:jc w:val="center"/>
              <w:rPr>
                <w:rFonts w:cs="Calibri"/>
                <w:bCs/>
                <w:sz w:val="28"/>
                <w:szCs w:val="28"/>
              </w:rPr>
            </w:pPr>
            <w:r w:rsidRPr="00A01368">
              <w:rPr>
                <w:rFonts w:cs="Calibri"/>
                <w:bCs/>
                <w:sz w:val="28"/>
                <w:szCs w:val="28"/>
              </w:rPr>
              <w:t>O  IZMJENI ODLUKE O KOEFICIJENTIMA ZA OBRAČUN PLAĆE SLUŽBENIKA I NAMJEŠTENIKA U UPRAVNIM TIJELIMA GRADA POŽEGE</w:t>
            </w:r>
          </w:p>
          <w:p w14:paraId="426006CF" w14:textId="6CAEF53E" w:rsidR="00E91F7A" w:rsidRPr="00A01368" w:rsidRDefault="00E91F7A" w:rsidP="0021557A">
            <w:pPr>
              <w:jc w:val="both"/>
              <w:rPr>
                <w:rFonts w:cs="Calibri"/>
                <w:bCs/>
                <w:sz w:val="28"/>
                <w:szCs w:val="28"/>
              </w:rPr>
            </w:pPr>
          </w:p>
          <w:p w14:paraId="41697D7D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7000778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72B3F04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11D4DAD" w14:textId="7495CE72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C39BBCB" w14:textId="77777777" w:rsidR="00E91F7A" w:rsidRPr="00A01368" w:rsidRDefault="00E91F7A" w:rsidP="0021557A">
            <w:pPr>
              <w:ind w:firstLine="26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A01368">
              <w:rPr>
                <w:rFonts w:cs="Calibri"/>
                <w:bCs/>
                <w:sz w:val="28"/>
                <w:szCs w:val="28"/>
                <w:lang w:eastAsia="en-US"/>
              </w:rPr>
              <w:t>PREDLAGATELJ / IZVJESTITELJ:</w:t>
            </w:r>
          </w:p>
          <w:p w14:paraId="6DE61B55" w14:textId="77777777" w:rsidR="00E91F7A" w:rsidRPr="00A01368" w:rsidRDefault="00E91F7A" w:rsidP="0021557A">
            <w:pPr>
              <w:ind w:firstLine="26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A01368">
              <w:rPr>
                <w:rFonts w:cs="Calibr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2FB37BC0" w14:textId="77777777" w:rsidR="00E91F7A" w:rsidRPr="00A01368" w:rsidRDefault="00E91F7A" w:rsidP="0021557A">
            <w:pPr>
              <w:jc w:val="both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015E775" w14:textId="77777777" w:rsidR="0021557A" w:rsidRPr="00A01368" w:rsidRDefault="0021557A" w:rsidP="0021557A">
            <w:pPr>
              <w:jc w:val="both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39F2F92" w14:textId="77777777" w:rsidR="00E91F7A" w:rsidRPr="00A01368" w:rsidRDefault="00E91F7A" w:rsidP="0021557A">
            <w:pPr>
              <w:jc w:val="both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CF0BE11" w14:textId="77777777" w:rsidR="00E91F7A" w:rsidRPr="00A01368" w:rsidRDefault="00E91F7A" w:rsidP="0021557A">
            <w:pPr>
              <w:jc w:val="both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AB87DB3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2BB089B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7EABFB3" w14:textId="77777777" w:rsidR="0021557A" w:rsidRPr="00A01368" w:rsidRDefault="002155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1D06788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E25CAA0" w14:textId="77777777" w:rsidR="0021557A" w:rsidRPr="00A01368" w:rsidRDefault="002155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824E5B7" w14:textId="77777777" w:rsidR="0021557A" w:rsidRPr="00A01368" w:rsidRDefault="002155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6AA8B86" w14:textId="77777777" w:rsidR="0021557A" w:rsidRPr="00A01368" w:rsidRDefault="002155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320A50C" w14:textId="77777777" w:rsidR="00E91F7A" w:rsidRPr="00A01368" w:rsidRDefault="00E91F7A" w:rsidP="0021557A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66892A1" w14:textId="2C7701AF" w:rsidR="00E91F7A" w:rsidRPr="00A01368" w:rsidRDefault="00D82FE2" w:rsidP="0021557A">
            <w:pPr>
              <w:jc w:val="center"/>
              <w:rPr>
                <w:b/>
                <w:bCs/>
                <w:sz w:val="28"/>
                <w:szCs w:val="28"/>
              </w:rPr>
            </w:pPr>
            <w:r w:rsidRPr="00A01368">
              <w:rPr>
                <w:rFonts w:cs="Calibri"/>
                <w:bCs/>
                <w:sz w:val="28"/>
                <w:szCs w:val="28"/>
              </w:rPr>
              <w:t xml:space="preserve">Požega, </w:t>
            </w:r>
            <w:r w:rsidR="0021557A" w:rsidRPr="00A01368">
              <w:rPr>
                <w:rFonts w:cs="Calibri"/>
                <w:bCs/>
                <w:sz w:val="28"/>
                <w:szCs w:val="28"/>
              </w:rPr>
              <w:t>ve</w:t>
            </w:r>
            <w:r w:rsidR="00E91F7A" w:rsidRPr="00A01368">
              <w:rPr>
                <w:rFonts w:cs="Calibri"/>
                <w:bCs/>
                <w:sz w:val="28"/>
                <w:szCs w:val="28"/>
              </w:rPr>
              <w:t>ljača</w:t>
            </w:r>
            <w:r w:rsidRPr="00A01368">
              <w:rPr>
                <w:rFonts w:cs="Calibri"/>
                <w:bCs/>
                <w:sz w:val="28"/>
                <w:szCs w:val="28"/>
              </w:rPr>
              <w:t xml:space="preserve"> </w:t>
            </w:r>
            <w:r w:rsidR="00E91F7A" w:rsidRPr="00A01368">
              <w:rPr>
                <w:rFonts w:cs="Calibri"/>
                <w:bCs/>
                <w:sz w:val="28"/>
                <w:szCs w:val="28"/>
              </w:rPr>
              <w:t>2026.</w:t>
            </w:r>
            <w:r w:rsidR="00E91F7A" w:rsidRPr="00A0136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6"/>
        <w:tblW w:w="0" w:type="auto"/>
        <w:tblLook w:val="04A0" w:firstRow="1" w:lastRow="0" w:firstColumn="1" w:lastColumn="0" w:noHBand="0" w:noVBand="1"/>
      </w:tblPr>
      <w:tblGrid>
        <w:gridCol w:w="3261"/>
      </w:tblGrid>
      <w:tr w:rsidR="00A01368" w:rsidRPr="00A01368" w14:paraId="00B6B321" w14:textId="77777777" w:rsidTr="0021557A">
        <w:trPr>
          <w:trHeight w:val="284"/>
        </w:trPr>
        <w:tc>
          <w:tcPr>
            <w:tcW w:w="3261" w:type="dxa"/>
          </w:tcPr>
          <w:bookmarkEnd w:id="0"/>
          <w:p w14:paraId="3A3AE6D8" w14:textId="77777777" w:rsidR="0021557A" w:rsidRPr="00A01368" w:rsidRDefault="0021557A" w:rsidP="0021557A">
            <w:pPr>
              <w:contextualSpacing/>
              <w:rPr>
                <w:rFonts w:ascii="PDF417x" w:eastAsia="Times New Roman" w:hAnsi="PDF417x"/>
              </w:rPr>
            </w:pPr>
            <w:r w:rsidRPr="00A01368"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xfs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pvs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lsu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cvA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xBj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tCi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ssq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rba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ckc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smw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pBk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yqw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krn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wCd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lrm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ugB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xCk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ptA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gzB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ywh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jus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zew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eDs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Bwe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rqi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Dci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Axg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Dxv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zfE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ftw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csg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cEE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oiy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gaC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ibq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BcE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xxc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Dgk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gDB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onA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ftA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yuk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zan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vrl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dxA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mDv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tnl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rjm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yhc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yFD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uws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xjq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vlj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Fkz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qns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ufy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Bow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idk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lyF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jlo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ica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uzq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</w:r>
          </w:p>
        </w:tc>
      </w:tr>
    </w:tbl>
    <w:p w14:paraId="18CE3504" w14:textId="3962F410" w:rsidR="0021557A" w:rsidRPr="00A01368" w:rsidRDefault="0021557A" w:rsidP="0021557A">
      <w:pPr>
        <w:ind w:right="5386" w:firstLine="142"/>
        <w:jc w:val="center"/>
        <w:rPr>
          <w:rFonts w:cs="Calibri"/>
          <w:szCs w:val="22"/>
        </w:rPr>
      </w:pPr>
      <w:r w:rsidRPr="00A01368">
        <w:rPr>
          <w:rFonts w:cs="Calibri"/>
          <w:noProof/>
          <w:szCs w:val="22"/>
        </w:rPr>
        <w:drawing>
          <wp:inline distT="0" distB="0" distL="0" distR="0" wp14:anchorId="288887CB" wp14:editId="253E6840">
            <wp:extent cx="314325" cy="428625"/>
            <wp:effectExtent l="0" t="0" r="9525" b="9525"/>
            <wp:docPr id="1094416826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16826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48BC2" w14:textId="12EC50E6" w:rsidR="0021557A" w:rsidRPr="00A01368" w:rsidRDefault="00D82FE2" w:rsidP="0021557A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R  E  P  U  B  L  I  K  A    H  R  V  A  T  S  K  A</w:t>
      </w:r>
    </w:p>
    <w:p w14:paraId="2A0258E3" w14:textId="0018FD78" w:rsidR="0021557A" w:rsidRPr="00A01368" w:rsidRDefault="00D82FE2" w:rsidP="0021557A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POŽEŠKO-SLAVONSKA ŽUPANIJA</w:t>
      </w:r>
    </w:p>
    <w:p w14:paraId="3718B3EA" w14:textId="5C6FEDB8" w:rsidR="0021557A" w:rsidRPr="00A01368" w:rsidRDefault="0021557A" w:rsidP="0021557A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75646BCD" wp14:editId="4F9F030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75804185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04185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E2" w:rsidRPr="00A01368">
        <w:rPr>
          <w:rFonts w:cs="Calibri"/>
          <w:szCs w:val="22"/>
        </w:rPr>
        <w:t>GRAD POŽEGA</w:t>
      </w:r>
    </w:p>
    <w:p w14:paraId="093CC2C6" w14:textId="03BDC4F9" w:rsidR="0021557A" w:rsidRPr="00A01368" w:rsidRDefault="00D82FE2" w:rsidP="0021557A">
      <w:pPr>
        <w:widowControl/>
        <w:suppressAutoHyphens w:val="0"/>
        <w:spacing w:after="240"/>
        <w:ind w:right="5386"/>
        <w:jc w:val="center"/>
        <w:rPr>
          <w:rFonts w:eastAsia="Times New Roman" w:cs="Calibri"/>
          <w:kern w:val="0"/>
          <w:szCs w:val="22"/>
        </w:rPr>
      </w:pPr>
      <w:r w:rsidRPr="00A01368">
        <w:rPr>
          <w:rFonts w:eastAsia="Times New Roman" w:cs="Calibri"/>
          <w:kern w:val="0"/>
          <w:szCs w:val="22"/>
        </w:rPr>
        <w:t>GRADONAČELNIK</w:t>
      </w:r>
    </w:p>
    <w:p w14:paraId="52B76504" w14:textId="77777777" w:rsidR="00E91F7A" w:rsidRPr="00A01368" w:rsidRDefault="00E91F7A" w:rsidP="00E91F7A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 xml:space="preserve">KLASA: 120-01/25-03/2 </w:t>
      </w:r>
    </w:p>
    <w:p w14:paraId="3BF5068D" w14:textId="1B1B99CA" w:rsidR="00E91F7A" w:rsidRPr="00A01368" w:rsidRDefault="00E91F7A" w:rsidP="00E91F7A">
      <w:pPr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URBROJ: 2177-1-01/01-26-6</w:t>
      </w:r>
    </w:p>
    <w:p w14:paraId="60AB1D06" w14:textId="7A08BAD9" w:rsidR="00E91F7A" w:rsidRPr="00A01368" w:rsidRDefault="00E91F7A" w:rsidP="0021557A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Požega, 29. siječnja 2026.</w:t>
      </w:r>
    </w:p>
    <w:p w14:paraId="6DE5D948" w14:textId="63019E61" w:rsidR="009B193C" w:rsidRPr="00A01368" w:rsidRDefault="009B193C" w:rsidP="0021557A">
      <w:pPr>
        <w:spacing w:after="240"/>
        <w:ind w:right="4"/>
        <w:jc w:val="right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GRADSKOM VIJEĆU GRADA POŽEGE</w:t>
      </w:r>
    </w:p>
    <w:p w14:paraId="587F0B2C" w14:textId="77777777" w:rsidR="009B193C" w:rsidRPr="00A01368" w:rsidRDefault="009B193C" w:rsidP="0021557A">
      <w:pPr>
        <w:ind w:right="-83"/>
        <w:rPr>
          <w:rFonts w:cs="Calibri"/>
          <w:szCs w:val="22"/>
        </w:rPr>
      </w:pPr>
    </w:p>
    <w:p w14:paraId="530E9BB9" w14:textId="233866EE" w:rsidR="009B193C" w:rsidRPr="00A01368" w:rsidRDefault="009B193C" w:rsidP="00D82FE2">
      <w:pPr>
        <w:ind w:left="1276" w:hanging="1276"/>
        <w:jc w:val="both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 xml:space="preserve">PREDMET: Prijedlog Odluke </w:t>
      </w:r>
      <w:r w:rsidRPr="00A01368">
        <w:rPr>
          <w:rFonts w:cs="Calibri"/>
          <w:szCs w:val="22"/>
        </w:rPr>
        <w:t>o izmjen</w:t>
      </w:r>
      <w:r w:rsidR="000566F9" w:rsidRPr="00A01368">
        <w:rPr>
          <w:rFonts w:cs="Calibri"/>
          <w:szCs w:val="22"/>
        </w:rPr>
        <w:t xml:space="preserve">i </w:t>
      </w:r>
      <w:r w:rsidRPr="00A01368">
        <w:rPr>
          <w:rFonts w:cs="Calibri"/>
          <w:szCs w:val="22"/>
        </w:rPr>
        <w:t xml:space="preserve">Odluke o koeficijentima za obračun plaće službenika </w:t>
      </w:r>
      <w:r w:rsidR="0021557A" w:rsidRPr="00A01368">
        <w:rPr>
          <w:rFonts w:cs="Calibri"/>
          <w:szCs w:val="22"/>
        </w:rPr>
        <w:t xml:space="preserve">i </w:t>
      </w:r>
      <w:r w:rsidRPr="00A01368">
        <w:rPr>
          <w:rFonts w:cs="Calibri"/>
          <w:szCs w:val="22"/>
        </w:rPr>
        <w:t>namještenika u upravnim tijelima Grada Požege</w:t>
      </w:r>
      <w:r w:rsidR="00D82FE2" w:rsidRPr="00A01368">
        <w:rPr>
          <w:rFonts w:cs="Calibri"/>
          <w:szCs w:val="22"/>
        </w:rPr>
        <w:t xml:space="preserve"> - </w:t>
      </w:r>
      <w:r w:rsidRPr="00A01368">
        <w:rPr>
          <w:rFonts w:cs="Calibri"/>
          <w:szCs w:val="22"/>
        </w:rPr>
        <w:t>dostavlja se</w:t>
      </w:r>
    </w:p>
    <w:p w14:paraId="7278F899" w14:textId="77777777" w:rsidR="009B193C" w:rsidRPr="00A01368" w:rsidRDefault="009B193C" w:rsidP="009B193C">
      <w:pPr>
        <w:ind w:right="-83"/>
        <w:jc w:val="both"/>
        <w:rPr>
          <w:rFonts w:cs="Calibri"/>
          <w:szCs w:val="22"/>
        </w:rPr>
      </w:pPr>
    </w:p>
    <w:p w14:paraId="25E5F11B" w14:textId="2A862E50" w:rsidR="009B193C" w:rsidRPr="00A01368" w:rsidRDefault="009B193C" w:rsidP="0021557A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Na osnovi članka 62. stavka 1. podstavka 1. Statuta Grada Požege (Službene novine Grada Požege, broj: 2/21</w:t>
      </w:r>
      <w:r w:rsidRPr="00A01368">
        <w:rPr>
          <w:rStyle w:val="FontStyle11"/>
          <w:rFonts w:ascii="Calibri" w:hAnsi="Calibri" w:cs="Calibri"/>
        </w:rPr>
        <w:t xml:space="preserve">. </w:t>
      </w:r>
      <w:r w:rsidRPr="00A01368">
        <w:rPr>
          <w:rStyle w:val="FontStyle11"/>
          <w:rFonts w:ascii="Calibri" w:hAnsi="Calibri" w:cs="Calibri"/>
          <w:b w:val="0"/>
          <w:bCs w:val="0"/>
        </w:rPr>
        <w:t>i 11/22.),</w:t>
      </w:r>
      <w:r w:rsidRPr="00A01368">
        <w:rPr>
          <w:rStyle w:val="FontStyle11"/>
          <w:rFonts w:ascii="Calibri" w:hAnsi="Calibri" w:cs="Calibri"/>
        </w:rPr>
        <w:t xml:space="preserve"> </w:t>
      </w:r>
      <w:r w:rsidRPr="00A01368">
        <w:rPr>
          <w:rFonts w:cs="Calibri"/>
          <w:szCs w:val="22"/>
        </w:rPr>
        <w:t xml:space="preserve">te članka 59. stavka 1. i članka 61. stavka 1. i 2. Poslovnika o radu Gradskog vijeća Grada Požege (Službene novine Grada Požege, broj: </w:t>
      </w:r>
      <w:r w:rsidRPr="00A01368">
        <w:rPr>
          <w:rStyle w:val="FontStyle11"/>
          <w:rFonts w:ascii="Calibri" w:hAnsi="Calibri" w:cs="Calibri"/>
          <w:b w:val="0"/>
          <w:bCs w:val="0"/>
        </w:rPr>
        <w:t>9/13., 19/13.,5/14., 19/14., 4/18., 7/18.- pročišćeni tekst, 2/20., 2/21. i 4/21.- pročišćeni tekst)</w:t>
      </w:r>
      <w:r w:rsidRPr="00A01368">
        <w:rPr>
          <w:rStyle w:val="FontStyle11"/>
          <w:rFonts w:ascii="Calibri" w:hAnsi="Calibri" w:cs="Calibri"/>
        </w:rPr>
        <w:t xml:space="preserve">, </w:t>
      </w:r>
      <w:r w:rsidRPr="00A01368">
        <w:rPr>
          <w:rFonts w:cs="Calibri"/>
          <w:szCs w:val="22"/>
        </w:rPr>
        <w:t>dostavlja se Naslovu na razmatranje i usvajanje Prijedlog Odluke o izmjen</w:t>
      </w:r>
      <w:r w:rsidR="000566F9" w:rsidRPr="00A01368">
        <w:rPr>
          <w:rFonts w:cs="Calibri"/>
          <w:szCs w:val="22"/>
        </w:rPr>
        <w:t xml:space="preserve">i </w:t>
      </w:r>
      <w:r w:rsidRPr="00A01368">
        <w:rPr>
          <w:rFonts w:cs="Calibri"/>
          <w:szCs w:val="22"/>
        </w:rPr>
        <w:t>Odluke o koeficijentima za obračun plaće službenika i namještenika u upravnim tijelima Grada Požege.</w:t>
      </w:r>
    </w:p>
    <w:p w14:paraId="015F6577" w14:textId="469FBB62" w:rsidR="009B193C" w:rsidRPr="00A01368" w:rsidRDefault="009B193C" w:rsidP="0021557A">
      <w:pPr>
        <w:spacing w:after="240"/>
        <w:ind w:right="-1"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Pravna osnova za donošenje ove Odluke je u odredbama Zakona o lokalnoj i područnoj (regionalnoj) samoupravi (Narodne novine, broj: 33/01, 60/01.- vjerodostojno tumačenje, 129/05., 109/07., 125/08., 36/09., 150/11., 144/12., 19/13.- pročišćeni tekst, 137/15.- ispravak, 123/17., 98/19. i 144/20.), Zakonu o službenicama i namještenicima u lokalnoj i područnoj (regionalnoj samoupravi (Narodne novine, broj: 86/08., 61/11., 4/18., 112/19. i 17/25.), Zakona o plaćama u lokalnoj i područnoj (regionalnoj) samoupravi (Narodne novine, broj: 28/10. i 10/23), Uredbi o klasifikaciji radnih mjesta u lokalnoj i područnoj (regionalnoj) samoupravi (Narodne novine, broj: 74/10., 125/14.</w:t>
      </w:r>
      <w:r w:rsidRPr="00A01368">
        <w:rPr>
          <w:rFonts w:eastAsia="Times New Roman" w:cs="Calibri"/>
          <w:szCs w:val="22"/>
        </w:rPr>
        <w:t xml:space="preserve"> i 48/23.) </w:t>
      </w:r>
      <w:r w:rsidRPr="00A01368">
        <w:rPr>
          <w:rFonts w:cs="Calibri"/>
          <w:szCs w:val="22"/>
        </w:rPr>
        <w:t xml:space="preserve"> te Statuta Grada Požege (Službene novine Grada Požege, broj: 2/21. i 11/22.</w:t>
      </w:r>
      <w:r w:rsidRPr="00A01368">
        <w:rPr>
          <w:rStyle w:val="FontStyle11"/>
          <w:rFonts w:ascii="Calibri" w:hAnsi="Calibri" w:cs="Calibri"/>
        </w:rPr>
        <w:t>).</w:t>
      </w:r>
    </w:p>
    <w:p w14:paraId="1FEFFA6C" w14:textId="77777777" w:rsidR="0021557A" w:rsidRPr="00A01368" w:rsidRDefault="0021557A" w:rsidP="0021557A">
      <w:pPr>
        <w:jc w:val="both"/>
        <w:rPr>
          <w:rFonts w:cs="Calibri"/>
          <w:szCs w:val="22"/>
        </w:rPr>
      </w:pPr>
    </w:p>
    <w:p w14:paraId="58DB5274" w14:textId="02E82C16" w:rsidR="009B193C" w:rsidRPr="00A01368" w:rsidRDefault="009B193C" w:rsidP="0021557A">
      <w:pPr>
        <w:ind w:left="567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GRADONAČELNIK</w:t>
      </w:r>
    </w:p>
    <w:p w14:paraId="70F7109E" w14:textId="0496E2A1" w:rsidR="009B193C" w:rsidRPr="00A01368" w:rsidRDefault="009B193C" w:rsidP="0021557A">
      <w:pPr>
        <w:ind w:left="5670"/>
        <w:jc w:val="center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prof.dr.</w:t>
      </w:r>
      <w:r w:rsidRPr="00A01368">
        <w:rPr>
          <w:rFonts w:cs="Calibri"/>
          <w:szCs w:val="22"/>
        </w:rPr>
        <w:t>sc. Borislav Miličević, v.r.</w:t>
      </w:r>
    </w:p>
    <w:p w14:paraId="51456D7E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6F864A6B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63DF5C66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19091E7C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5FE9D76F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35BBBBEC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7642038C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0DE1EE4C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4EC9AED5" w14:textId="77777777" w:rsidR="009B193C" w:rsidRPr="00A01368" w:rsidRDefault="009B193C" w:rsidP="009B193C">
      <w:pPr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PRIVITAK: </w:t>
      </w:r>
    </w:p>
    <w:p w14:paraId="2A44F779" w14:textId="39168C9E" w:rsidR="009B193C" w:rsidRPr="00A01368" w:rsidRDefault="009B193C" w:rsidP="0021557A">
      <w:pPr>
        <w:ind w:left="426" w:right="23" w:hanging="284"/>
        <w:rPr>
          <w:rFonts w:cs="Calibri"/>
          <w:szCs w:val="22"/>
        </w:rPr>
      </w:pPr>
      <w:r w:rsidRPr="00A01368">
        <w:rPr>
          <w:rFonts w:cs="Calibri"/>
          <w:szCs w:val="22"/>
        </w:rPr>
        <w:t>1.</w:t>
      </w:r>
      <w:r w:rsidR="0021557A" w:rsidRPr="00A01368">
        <w:rPr>
          <w:rFonts w:cs="Calibri"/>
          <w:szCs w:val="22"/>
        </w:rPr>
        <w:tab/>
      </w:r>
      <w:r w:rsidRPr="00A01368">
        <w:rPr>
          <w:rFonts w:cs="Calibri"/>
          <w:szCs w:val="22"/>
        </w:rPr>
        <w:t>Zaključak Gradonačelnika Grada Požege</w:t>
      </w:r>
    </w:p>
    <w:p w14:paraId="707D754F" w14:textId="11509F1A" w:rsidR="009B193C" w:rsidRPr="00A01368" w:rsidRDefault="009B193C" w:rsidP="0021557A">
      <w:pPr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2.</w:t>
      </w:r>
      <w:r w:rsidR="0021557A" w:rsidRPr="00A01368">
        <w:rPr>
          <w:rFonts w:cs="Calibri"/>
          <w:szCs w:val="22"/>
        </w:rPr>
        <w:tab/>
      </w:r>
      <w:r w:rsidRPr="00A01368">
        <w:rPr>
          <w:rFonts w:cs="Calibri"/>
          <w:szCs w:val="22"/>
        </w:rPr>
        <w:t xml:space="preserve">Prijedlog </w:t>
      </w:r>
      <w:r w:rsidRPr="00A01368">
        <w:rPr>
          <w:rFonts w:cs="Calibri"/>
          <w:bCs/>
          <w:szCs w:val="22"/>
        </w:rPr>
        <w:t xml:space="preserve">Odluke </w:t>
      </w:r>
      <w:r w:rsidRPr="00A01368">
        <w:rPr>
          <w:rFonts w:cs="Calibri"/>
          <w:szCs w:val="22"/>
        </w:rPr>
        <w:t>o izmjen</w:t>
      </w:r>
      <w:r w:rsidR="000566F9" w:rsidRPr="00A01368">
        <w:rPr>
          <w:rFonts w:cs="Calibri"/>
          <w:szCs w:val="22"/>
        </w:rPr>
        <w:t xml:space="preserve">i </w:t>
      </w:r>
      <w:r w:rsidRPr="00A01368">
        <w:rPr>
          <w:rFonts w:cs="Calibri"/>
          <w:szCs w:val="22"/>
        </w:rPr>
        <w:t xml:space="preserve">Odluke o koeficijentima za obračun plaće službenika i namještenika </w:t>
      </w:r>
      <w:r w:rsidR="000566F9" w:rsidRPr="00A01368">
        <w:rPr>
          <w:rFonts w:cs="Calibri"/>
          <w:szCs w:val="22"/>
        </w:rPr>
        <w:t xml:space="preserve">u </w:t>
      </w:r>
      <w:r w:rsidRPr="00A01368">
        <w:rPr>
          <w:rFonts w:cs="Calibri"/>
          <w:szCs w:val="22"/>
        </w:rPr>
        <w:t>upravnim tijelima Grada Požege</w:t>
      </w:r>
    </w:p>
    <w:p w14:paraId="5B4EDF1E" w14:textId="2C80F484" w:rsidR="009B193C" w:rsidRPr="00A01368" w:rsidRDefault="009B193C" w:rsidP="0021557A">
      <w:pPr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3.</w:t>
      </w:r>
      <w:r w:rsidR="0021557A" w:rsidRPr="00A01368">
        <w:rPr>
          <w:rFonts w:cs="Calibri"/>
          <w:szCs w:val="22"/>
        </w:rPr>
        <w:tab/>
      </w:r>
      <w:r w:rsidRPr="00A01368">
        <w:rPr>
          <w:rFonts w:cs="Calibri"/>
          <w:szCs w:val="22"/>
        </w:rPr>
        <w:t>Odluk</w:t>
      </w:r>
      <w:r w:rsidR="00D82FE2" w:rsidRPr="00A01368">
        <w:rPr>
          <w:rFonts w:cs="Calibri"/>
          <w:szCs w:val="22"/>
        </w:rPr>
        <w:t>a</w:t>
      </w:r>
      <w:r w:rsidRPr="00A01368">
        <w:rPr>
          <w:rFonts w:cs="Calibri"/>
          <w:szCs w:val="22"/>
        </w:rPr>
        <w:t xml:space="preserve"> o koeficijentima za obračun plaće službenika i namještenika u upravnim tijelima Grada Požege (Službene novine Grada Požege, broj: 20/23.</w:t>
      </w:r>
      <w:r w:rsidR="00A162B6" w:rsidRPr="00A01368">
        <w:rPr>
          <w:rFonts w:cs="Calibri"/>
          <w:szCs w:val="22"/>
        </w:rPr>
        <w:t xml:space="preserve">, </w:t>
      </w:r>
      <w:r w:rsidRPr="00A01368">
        <w:rPr>
          <w:rFonts w:cs="Calibri"/>
          <w:szCs w:val="22"/>
        </w:rPr>
        <w:t>1/24.</w:t>
      </w:r>
      <w:r w:rsidR="00A162B6" w:rsidRPr="00A01368">
        <w:rPr>
          <w:rFonts w:cs="Calibri"/>
          <w:szCs w:val="22"/>
        </w:rPr>
        <w:t xml:space="preserve"> i</w:t>
      </w:r>
      <w:r w:rsidR="007D293C" w:rsidRPr="00A01368">
        <w:rPr>
          <w:rFonts w:cs="Calibri"/>
          <w:szCs w:val="22"/>
        </w:rPr>
        <w:t xml:space="preserve"> </w:t>
      </w:r>
      <w:r w:rsidR="00832457" w:rsidRPr="00A01368">
        <w:rPr>
          <w:rFonts w:cs="Calibri"/>
          <w:szCs w:val="22"/>
        </w:rPr>
        <w:t>16</w:t>
      </w:r>
      <w:r w:rsidR="00A162B6" w:rsidRPr="00A01368">
        <w:rPr>
          <w:rFonts w:cs="Calibri"/>
          <w:szCs w:val="22"/>
        </w:rPr>
        <w:t>/25.</w:t>
      </w:r>
      <w:r w:rsidRPr="00A01368">
        <w:rPr>
          <w:rFonts w:cs="Calibri"/>
          <w:szCs w:val="22"/>
        </w:rPr>
        <w:t>)</w:t>
      </w:r>
    </w:p>
    <w:p w14:paraId="7BD25644" w14:textId="512ECE09" w:rsidR="0021557A" w:rsidRPr="00A01368" w:rsidRDefault="0021557A">
      <w:pPr>
        <w:widowControl/>
        <w:suppressAutoHyphens w:val="0"/>
        <w:spacing w:after="160" w:line="278" w:lineRule="auto"/>
        <w:rPr>
          <w:rFonts w:cs="Calibri"/>
          <w:szCs w:val="22"/>
        </w:rPr>
      </w:pPr>
      <w:r w:rsidRPr="00A01368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Look w:val="04A0" w:firstRow="1" w:lastRow="0" w:firstColumn="1" w:lastColumn="0" w:noHBand="0" w:noVBand="1"/>
      </w:tblPr>
      <w:tblGrid>
        <w:gridCol w:w="3261"/>
      </w:tblGrid>
      <w:tr w:rsidR="00A01368" w:rsidRPr="00A01368" w14:paraId="3E249787" w14:textId="77777777" w:rsidTr="0021557A">
        <w:trPr>
          <w:trHeight w:val="284"/>
        </w:trPr>
        <w:tc>
          <w:tcPr>
            <w:tcW w:w="3261" w:type="dxa"/>
          </w:tcPr>
          <w:p w14:paraId="661B3DF4" w14:textId="77777777" w:rsidR="0021557A" w:rsidRPr="00A01368" w:rsidRDefault="0021557A" w:rsidP="0021557A">
            <w:pPr>
              <w:contextualSpacing/>
              <w:rPr>
                <w:rFonts w:ascii="PDF417x" w:eastAsia="Times New Roman" w:hAnsi="PDF417x"/>
              </w:rPr>
            </w:pPr>
            <w:bookmarkStart w:id="2" w:name="_Hlk193873293"/>
            <w:r w:rsidRPr="00A01368"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xfs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pvs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lsu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cvA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xBj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tCi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ssq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rba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ckc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smw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pBk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yqw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krn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wCd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lrm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ugB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xCk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ptA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gzB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wcF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jus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zew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eDs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dkz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yrn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jga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ixw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rso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zfE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ftw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rDC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Djb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Eck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lFk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EEk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nku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vqD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rDc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pvs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onA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ftA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Bbv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yxl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gzC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uiD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tgE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cza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vbc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sfc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tDn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uws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xjq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zCt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DuB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bke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Aub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iab</w:t>
            </w:r>
            <w:proofErr w:type="spellEnd"/>
            <w:r w:rsidRPr="00A01368">
              <w:rPr>
                <w:rFonts w:ascii="PDF417x" w:eastAsia="Times New Roman" w:hAnsi="PDF417x"/>
              </w:rPr>
              <w:t>*Dni*</w:t>
            </w:r>
            <w:proofErr w:type="spellStart"/>
            <w:r w:rsidRPr="00A01368">
              <w:rPr>
                <w:rFonts w:ascii="PDF417x" w:eastAsia="Times New Roman" w:hAnsi="PDF417x"/>
              </w:rPr>
              <w:t>nli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bAf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rmD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uzq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</w:r>
          </w:p>
        </w:tc>
      </w:tr>
    </w:tbl>
    <w:p w14:paraId="16EC3250" w14:textId="24451BC8" w:rsidR="0021557A" w:rsidRPr="00A01368" w:rsidRDefault="0021557A" w:rsidP="0021557A">
      <w:pPr>
        <w:ind w:right="5386" w:firstLine="142"/>
        <w:jc w:val="center"/>
        <w:rPr>
          <w:rFonts w:cs="Calibri"/>
          <w:szCs w:val="22"/>
        </w:rPr>
      </w:pPr>
      <w:r w:rsidRPr="00A01368">
        <w:rPr>
          <w:rFonts w:cs="Calibri"/>
          <w:noProof/>
          <w:szCs w:val="22"/>
        </w:rPr>
        <w:drawing>
          <wp:inline distT="0" distB="0" distL="0" distR="0" wp14:anchorId="690599DA" wp14:editId="3BD99538">
            <wp:extent cx="314325" cy="428625"/>
            <wp:effectExtent l="0" t="0" r="9525" b="9525"/>
            <wp:docPr id="1050737123" name="Slika 8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37123" name="Slika 8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F309" w14:textId="7FF0472C" w:rsidR="0021557A" w:rsidRPr="00A01368" w:rsidRDefault="00D82FE2" w:rsidP="0021557A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R  E  P  U  B  L  I  K  A    H  R  V  A  T  S  K  A</w:t>
      </w:r>
    </w:p>
    <w:p w14:paraId="4F42A784" w14:textId="2AACBBFF" w:rsidR="0021557A" w:rsidRPr="00A01368" w:rsidRDefault="00D82FE2" w:rsidP="0021557A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POŽEŠKO-SLAVONSKA ŽUPANIJA</w:t>
      </w:r>
    </w:p>
    <w:p w14:paraId="4B21478C" w14:textId="3E65FA41" w:rsidR="0021557A" w:rsidRPr="00A01368" w:rsidRDefault="0021557A" w:rsidP="0021557A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 wp14:anchorId="1265DE15" wp14:editId="0B67355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55962402" name="Slika 9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62402" name="Slika 9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E2" w:rsidRPr="00A01368">
        <w:rPr>
          <w:rFonts w:cs="Calibri"/>
          <w:szCs w:val="22"/>
        </w:rPr>
        <w:t>GRAD POŽEGA</w:t>
      </w:r>
    </w:p>
    <w:p w14:paraId="56C2A278" w14:textId="1C8B1FDB" w:rsidR="0021557A" w:rsidRPr="00A01368" w:rsidRDefault="00D82FE2" w:rsidP="0021557A">
      <w:pPr>
        <w:spacing w:after="240"/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GRADSKO VIJEĆE</w:t>
      </w:r>
    </w:p>
    <w:bookmarkEnd w:id="1"/>
    <w:bookmarkEnd w:id="2"/>
    <w:p w14:paraId="1B2278A2" w14:textId="77777777" w:rsidR="009B193C" w:rsidRPr="00A01368" w:rsidRDefault="009B193C" w:rsidP="009B193C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>KLASA: 120-01/25-03/2</w:t>
      </w:r>
    </w:p>
    <w:p w14:paraId="147AA763" w14:textId="1CD5E060" w:rsidR="009B193C" w:rsidRPr="00A01368" w:rsidRDefault="009B193C" w:rsidP="009B193C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>URBROJ: 2177-1-01/01-2</w:t>
      </w:r>
      <w:r w:rsidR="00A162B6" w:rsidRPr="00A01368">
        <w:rPr>
          <w:rFonts w:eastAsia="Times New Roman" w:cs="Calibri"/>
          <w:szCs w:val="22"/>
        </w:rPr>
        <w:t>6</w:t>
      </w:r>
      <w:r w:rsidRPr="00A01368">
        <w:rPr>
          <w:rFonts w:eastAsia="Times New Roman" w:cs="Calibri"/>
          <w:szCs w:val="22"/>
        </w:rPr>
        <w:t>-</w:t>
      </w:r>
      <w:r w:rsidR="007D293C" w:rsidRPr="00A01368">
        <w:rPr>
          <w:rFonts w:eastAsia="Times New Roman" w:cs="Calibri"/>
          <w:szCs w:val="22"/>
        </w:rPr>
        <w:t>7</w:t>
      </w:r>
    </w:p>
    <w:p w14:paraId="40742DD9" w14:textId="540D7D8B" w:rsidR="009B193C" w:rsidRPr="00A01368" w:rsidRDefault="009B193C" w:rsidP="0021557A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Požega,</w:t>
      </w:r>
      <w:r w:rsidR="00A162B6" w:rsidRPr="00A01368">
        <w:rPr>
          <w:rFonts w:cs="Calibri"/>
          <w:szCs w:val="22"/>
        </w:rPr>
        <w:t xml:space="preserve"> 2</w:t>
      </w:r>
      <w:r w:rsidR="007D293C" w:rsidRPr="00A01368">
        <w:rPr>
          <w:rFonts w:cs="Calibri"/>
          <w:szCs w:val="22"/>
        </w:rPr>
        <w:t>9</w:t>
      </w:r>
      <w:r w:rsidR="00A162B6" w:rsidRPr="00A01368">
        <w:rPr>
          <w:rFonts w:cs="Calibri"/>
          <w:szCs w:val="22"/>
        </w:rPr>
        <w:t xml:space="preserve">. siječnja </w:t>
      </w:r>
      <w:r w:rsidRPr="00A01368">
        <w:rPr>
          <w:rFonts w:cs="Calibri"/>
          <w:szCs w:val="22"/>
        </w:rPr>
        <w:t>202</w:t>
      </w:r>
      <w:r w:rsidR="00A162B6" w:rsidRPr="00A01368">
        <w:rPr>
          <w:rFonts w:cs="Calibri"/>
          <w:szCs w:val="22"/>
        </w:rPr>
        <w:t>6</w:t>
      </w:r>
      <w:r w:rsidRPr="00A01368">
        <w:rPr>
          <w:rFonts w:cs="Calibri"/>
          <w:szCs w:val="22"/>
        </w:rPr>
        <w:t>.</w:t>
      </w:r>
    </w:p>
    <w:p w14:paraId="28E3C038" w14:textId="7AC0EC55" w:rsidR="009B193C" w:rsidRPr="00A01368" w:rsidRDefault="009B193C" w:rsidP="0021557A">
      <w:pPr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Na temelju članka 44. stavka 1. i 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</w:t>
      </w:r>
      <w:r w:rsidRPr="00A01368">
        <w:rPr>
          <w:rFonts w:cs="Calibri"/>
          <w:szCs w:val="22"/>
        </w:rPr>
        <w:t xml:space="preserve"> i članka 62. stavka 1. podstavka 1. </w:t>
      </w:r>
      <w:r w:rsidRPr="00A01368">
        <w:rPr>
          <w:rFonts w:cs="Calibri"/>
          <w:bCs/>
          <w:szCs w:val="22"/>
        </w:rPr>
        <w:t xml:space="preserve">Statuta Grada Požege </w:t>
      </w:r>
      <w:r w:rsidRPr="00A01368">
        <w:rPr>
          <w:rFonts w:cs="Calibri"/>
          <w:szCs w:val="22"/>
        </w:rPr>
        <w:t>(Službene novine Grada Požege, broj: 2</w:t>
      </w:r>
      <w:r w:rsidRPr="00A01368">
        <w:rPr>
          <w:rStyle w:val="FontStyle11"/>
          <w:rFonts w:ascii="Calibri" w:hAnsi="Calibri" w:cs="Calibri"/>
          <w:b w:val="0"/>
          <w:bCs w:val="0"/>
        </w:rPr>
        <w:t>/21. i 11/22.),</w:t>
      </w:r>
      <w:r w:rsidRPr="00A01368">
        <w:rPr>
          <w:rStyle w:val="FontStyle11"/>
          <w:rFonts w:ascii="Calibri" w:hAnsi="Calibri" w:cs="Calibri"/>
        </w:rPr>
        <w:t xml:space="preserve">  </w:t>
      </w:r>
      <w:r w:rsidRPr="00A01368">
        <w:rPr>
          <w:rFonts w:cs="Calibri"/>
          <w:bCs/>
          <w:szCs w:val="22"/>
        </w:rPr>
        <w:t xml:space="preserve">Gradonačelnik Grada Požege dana, </w:t>
      </w:r>
      <w:r w:rsidR="00A162B6" w:rsidRPr="00A01368">
        <w:rPr>
          <w:rFonts w:cs="Calibri"/>
          <w:szCs w:val="22"/>
        </w:rPr>
        <w:t>2</w:t>
      </w:r>
      <w:r w:rsidR="007D293C" w:rsidRPr="00A01368">
        <w:rPr>
          <w:rFonts w:cs="Calibri"/>
          <w:szCs w:val="22"/>
        </w:rPr>
        <w:t>9</w:t>
      </w:r>
      <w:r w:rsidR="00A162B6" w:rsidRPr="00A01368">
        <w:rPr>
          <w:rFonts w:cs="Calibri"/>
          <w:szCs w:val="22"/>
        </w:rPr>
        <w:t xml:space="preserve">. siječnja 2026. </w:t>
      </w:r>
      <w:r w:rsidRPr="00A01368">
        <w:rPr>
          <w:rFonts w:cs="Calibri"/>
          <w:bCs/>
          <w:szCs w:val="22"/>
        </w:rPr>
        <w:t>godine, donosi</w:t>
      </w:r>
    </w:p>
    <w:p w14:paraId="521A7DDA" w14:textId="77777777" w:rsidR="009B193C" w:rsidRPr="00A01368" w:rsidRDefault="009B193C" w:rsidP="0021557A">
      <w:pPr>
        <w:spacing w:after="24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Z A K L J U Č A K</w:t>
      </w:r>
    </w:p>
    <w:p w14:paraId="0DB91949" w14:textId="567A03D1" w:rsidR="009B193C" w:rsidRPr="00A01368" w:rsidRDefault="009B193C" w:rsidP="0021557A">
      <w:pPr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 xml:space="preserve">I. Utvrđuje se Prijedlog Odluke </w:t>
      </w:r>
      <w:r w:rsidRPr="00A01368">
        <w:rPr>
          <w:rFonts w:cs="Calibri"/>
          <w:szCs w:val="22"/>
        </w:rPr>
        <w:t>o izmjen</w:t>
      </w:r>
      <w:r w:rsidR="000566F9" w:rsidRPr="00A01368">
        <w:rPr>
          <w:rFonts w:cs="Calibri"/>
          <w:szCs w:val="22"/>
        </w:rPr>
        <w:t xml:space="preserve">i </w:t>
      </w:r>
      <w:r w:rsidRPr="00A01368">
        <w:rPr>
          <w:rFonts w:cs="Calibri"/>
          <w:szCs w:val="22"/>
        </w:rPr>
        <w:t xml:space="preserve">Odluke o koeficijentima za obračun plaće službenika i namještenika u upravnim tijelima Grada Požege, u predloženom tekstu. </w:t>
      </w:r>
    </w:p>
    <w:p w14:paraId="0A8577A6" w14:textId="3B530241" w:rsidR="009B193C" w:rsidRPr="00A01368" w:rsidRDefault="009B193C" w:rsidP="0021557A">
      <w:pPr>
        <w:spacing w:after="240"/>
        <w:ind w:firstLine="708"/>
        <w:jc w:val="both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II. Prijedlog Odluke iz točke I. ovoga Zaključka upućuje se  Gradskom vijeću Grada Požege na razmatranje i usvajanje.</w:t>
      </w:r>
    </w:p>
    <w:p w14:paraId="294C4AD4" w14:textId="77777777" w:rsidR="0021557A" w:rsidRPr="00A01368" w:rsidRDefault="0021557A" w:rsidP="0021557A">
      <w:pPr>
        <w:jc w:val="both"/>
        <w:rPr>
          <w:rFonts w:cs="Calibri"/>
          <w:bCs/>
          <w:szCs w:val="22"/>
        </w:rPr>
      </w:pPr>
    </w:p>
    <w:p w14:paraId="1F150E2B" w14:textId="4800BB3B" w:rsidR="009B193C" w:rsidRPr="00A01368" w:rsidRDefault="009B193C" w:rsidP="0021557A">
      <w:pPr>
        <w:ind w:left="5670"/>
        <w:jc w:val="center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GRADONAČELNIK</w:t>
      </w:r>
    </w:p>
    <w:p w14:paraId="05CD4D9C" w14:textId="436D28B8" w:rsidR="009B193C" w:rsidRPr="00A01368" w:rsidRDefault="009B193C" w:rsidP="0021557A">
      <w:pPr>
        <w:ind w:left="5670"/>
        <w:jc w:val="center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prof.dr.</w:t>
      </w:r>
      <w:r w:rsidRPr="00A01368">
        <w:rPr>
          <w:rFonts w:cs="Calibri"/>
          <w:szCs w:val="22"/>
        </w:rPr>
        <w:t>sc. Borislav Miličević, v.r.</w:t>
      </w:r>
    </w:p>
    <w:p w14:paraId="3026FFD0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6330937F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59974D2C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1C786941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701DE8F9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2505601E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277157F4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5D3591D1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726BCC1B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1668A24F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4D3DC3E4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3098A8AF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6EA7D4F7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526A950A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06C9EE52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23E0EA8A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3E81CA1B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0B3440CE" w14:textId="77777777" w:rsidR="0021557A" w:rsidRPr="00A01368" w:rsidRDefault="0021557A" w:rsidP="009B193C">
      <w:pPr>
        <w:jc w:val="both"/>
        <w:rPr>
          <w:rFonts w:cs="Calibri"/>
          <w:szCs w:val="22"/>
        </w:rPr>
      </w:pPr>
    </w:p>
    <w:p w14:paraId="5DE483D6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22A29577" w14:textId="77777777" w:rsidR="009B193C" w:rsidRPr="00A01368" w:rsidRDefault="009B193C" w:rsidP="009B193C">
      <w:pPr>
        <w:jc w:val="both"/>
        <w:rPr>
          <w:rFonts w:cs="Calibri"/>
          <w:szCs w:val="22"/>
        </w:rPr>
      </w:pPr>
    </w:p>
    <w:p w14:paraId="524CBF36" w14:textId="77777777" w:rsidR="009B193C" w:rsidRPr="00A01368" w:rsidRDefault="009B193C" w:rsidP="009B193C">
      <w:pPr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DOSTAVITI:</w:t>
      </w:r>
    </w:p>
    <w:p w14:paraId="6550514F" w14:textId="77777777" w:rsidR="009B193C" w:rsidRPr="00A01368" w:rsidRDefault="009B193C" w:rsidP="0021557A">
      <w:pPr>
        <w:widowControl/>
        <w:numPr>
          <w:ilvl w:val="0"/>
          <w:numId w:val="1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Gradskom vijeću Grada Požege</w:t>
      </w:r>
    </w:p>
    <w:p w14:paraId="554C239B" w14:textId="3BA3AC79" w:rsidR="0021557A" w:rsidRPr="00A01368" w:rsidRDefault="009B193C" w:rsidP="0021557A">
      <w:pPr>
        <w:widowControl/>
        <w:numPr>
          <w:ilvl w:val="0"/>
          <w:numId w:val="1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Pismohrani.</w:t>
      </w:r>
    </w:p>
    <w:p w14:paraId="111C66B7" w14:textId="77777777" w:rsidR="0021557A" w:rsidRPr="00A01368" w:rsidRDefault="0021557A">
      <w:pPr>
        <w:widowControl/>
        <w:suppressAutoHyphens w:val="0"/>
        <w:spacing w:after="160" w:line="278" w:lineRule="auto"/>
        <w:rPr>
          <w:rFonts w:cs="Calibri"/>
          <w:szCs w:val="22"/>
        </w:rPr>
      </w:pPr>
      <w:r w:rsidRPr="00A01368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Look w:val="04A0" w:firstRow="1" w:lastRow="0" w:firstColumn="1" w:lastColumn="0" w:noHBand="0" w:noVBand="1"/>
      </w:tblPr>
      <w:tblGrid>
        <w:gridCol w:w="3261"/>
      </w:tblGrid>
      <w:tr w:rsidR="00A01368" w:rsidRPr="00A01368" w14:paraId="278BD037" w14:textId="77777777" w:rsidTr="0021557A">
        <w:trPr>
          <w:trHeight w:val="142"/>
        </w:trPr>
        <w:tc>
          <w:tcPr>
            <w:tcW w:w="3261" w:type="dxa"/>
          </w:tcPr>
          <w:p w14:paraId="7E47E792" w14:textId="77777777" w:rsidR="0021557A" w:rsidRPr="00A01368" w:rsidRDefault="0021557A" w:rsidP="0021557A">
            <w:pPr>
              <w:contextualSpacing/>
              <w:rPr>
                <w:rFonts w:ascii="PDF417x" w:eastAsia="Times New Roman" w:hAnsi="PDF417x"/>
              </w:rPr>
            </w:pPr>
            <w:bookmarkStart w:id="3" w:name="_Hlk145929523"/>
            <w:bookmarkStart w:id="4" w:name="_Hlk210041869"/>
            <w:r w:rsidRPr="00A01368"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xfs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pvs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lsu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cvA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xBj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tCi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ssq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rba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ckc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smw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pBk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yqw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krn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wCd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lrm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ugB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xCk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ptA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gzB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wsh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jus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zew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eDs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lyd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tjm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Bdw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jBc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rxl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jCc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zfE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ftw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cdA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wlj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ngg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xvb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utw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dxw</w:t>
            </w:r>
            <w:proofErr w:type="spellEnd"/>
            <w:r w:rsidRPr="00A01368">
              <w:rPr>
                <w:rFonts w:ascii="PDF417x" w:eastAsia="Times New Roman" w:hAnsi="PDF417x"/>
              </w:rPr>
              <w:t>*taj*</w:t>
            </w:r>
            <w:proofErr w:type="spellStart"/>
            <w:r w:rsidRPr="00A01368">
              <w:rPr>
                <w:rFonts w:ascii="PDF417x" w:eastAsia="Times New Roman" w:hAnsi="PDF417x"/>
              </w:rPr>
              <w:t>Cas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whi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onA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ftA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FwE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nDu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obn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owc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psC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aDx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yla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sgx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ydD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uws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A01368">
              <w:rPr>
                <w:rFonts w:ascii="PDF417x" w:eastAsia="Times New Roman" w:hAnsi="PDF417x"/>
              </w:rPr>
              <w:t>xjq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hns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bcD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aay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DDj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zEh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xjc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gkb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tuy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jnE</w:t>
            </w:r>
            <w:proofErr w:type="spellEnd"/>
            <w:r w:rsidRPr="00A01368">
              <w:rPr>
                <w:rFonts w:ascii="PDF417x" w:eastAsia="Times New Roman" w:hAnsi="PDF417x"/>
              </w:rPr>
              <w:t>*</w:t>
            </w:r>
            <w:proofErr w:type="spellStart"/>
            <w:r w:rsidRPr="00A01368">
              <w:rPr>
                <w:rFonts w:ascii="PDF417x" w:eastAsia="Times New Roman" w:hAnsi="PDF417x"/>
              </w:rPr>
              <w:t>uzq</w:t>
            </w:r>
            <w:proofErr w:type="spellEnd"/>
            <w:r w:rsidRPr="00A01368">
              <w:rPr>
                <w:rFonts w:ascii="PDF417x" w:eastAsia="Times New Roman" w:hAnsi="PDF417x"/>
              </w:rPr>
              <w:t>*-</w:t>
            </w:r>
            <w:r w:rsidRPr="00A01368">
              <w:rPr>
                <w:rFonts w:ascii="PDF417x" w:eastAsia="Times New Roman" w:hAnsi="PDF417x"/>
              </w:rPr>
              <w:br/>
            </w:r>
          </w:p>
        </w:tc>
      </w:tr>
    </w:tbl>
    <w:p w14:paraId="5D27188B" w14:textId="77777777" w:rsidR="0021557A" w:rsidRPr="00A01368" w:rsidRDefault="0021557A" w:rsidP="00C3559C">
      <w:pPr>
        <w:jc w:val="right"/>
        <w:rPr>
          <w:rFonts w:cs="Calibri"/>
          <w:szCs w:val="22"/>
          <w:u w:val="single"/>
        </w:rPr>
      </w:pPr>
      <w:r w:rsidRPr="00A01368">
        <w:rPr>
          <w:rFonts w:cs="Calibri"/>
          <w:szCs w:val="22"/>
          <w:u w:val="single"/>
        </w:rPr>
        <w:t>PRIJEDLOG</w:t>
      </w:r>
    </w:p>
    <w:bookmarkEnd w:id="3"/>
    <w:p w14:paraId="3FE56CEE" w14:textId="1458EE16" w:rsidR="0021557A" w:rsidRPr="00A01368" w:rsidRDefault="0021557A" w:rsidP="00C3559C">
      <w:pPr>
        <w:ind w:right="5386" w:firstLine="142"/>
        <w:jc w:val="center"/>
        <w:rPr>
          <w:rFonts w:cs="Calibri"/>
          <w:szCs w:val="22"/>
        </w:rPr>
      </w:pPr>
      <w:r w:rsidRPr="00A01368">
        <w:rPr>
          <w:rFonts w:cs="Calibri"/>
          <w:noProof/>
          <w:szCs w:val="22"/>
        </w:rPr>
        <w:drawing>
          <wp:inline distT="0" distB="0" distL="0" distR="0" wp14:anchorId="72B9CE2A" wp14:editId="5CA1878A">
            <wp:extent cx="314325" cy="428625"/>
            <wp:effectExtent l="0" t="0" r="9525" b="9525"/>
            <wp:docPr id="626815941" name="Slika 1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15941" name="Slika 1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B788" w14:textId="7DEC61FF" w:rsidR="0021557A" w:rsidRPr="00A01368" w:rsidRDefault="00D82FE2" w:rsidP="00C3559C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R  E  P  U  B  L  I  K  A    H  R  V  A  T  S  K  A</w:t>
      </w:r>
    </w:p>
    <w:p w14:paraId="4DDDCAC6" w14:textId="57853656" w:rsidR="0021557A" w:rsidRPr="00A01368" w:rsidRDefault="00D82FE2" w:rsidP="00C3559C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POŽEŠKO-SLAVONSKA ŽUPANIJA</w:t>
      </w:r>
    </w:p>
    <w:p w14:paraId="50B8FD1F" w14:textId="1D57E124" w:rsidR="0021557A" w:rsidRPr="00A01368" w:rsidRDefault="0021557A" w:rsidP="00C3559C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73600" behindDoc="0" locked="0" layoutInCell="1" allowOverlap="1" wp14:anchorId="51A2EF0E" wp14:editId="72280EC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49902618" name="Slika 1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02618" name="Slika 1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E2" w:rsidRPr="00A01368">
        <w:rPr>
          <w:rFonts w:cs="Calibri"/>
          <w:szCs w:val="22"/>
        </w:rPr>
        <w:t>GRAD POŽEGA</w:t>
      </w:r>
    </w:p>
    <w:p w14:paraId="63D37D61" w14:textId="6A617A41" w:rsidR="0021557A" w:rsidRPr="00A01368" w:rsidRDefault="00D82FE2" w:rsidP="0021557A">
      <w:pPr>
        <w:spacing w:after="240"/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GRADSKO VIJEĆE</w:t>
      </w:r>
    </w:p>
    <w:bookmarkEnd w:id="4"/>
    <w:p w14:paraId="77E7AC58" w14:textId="77777777" w:rsidR="009B193C" w:rsidRPr="00A01368" w:rsidRDefault="009B193C" w:rsidP="009B193C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 xml:space="preserve">KLASA: 120-01/25-03/2 </w:t>
      </w:r>
    </w:p>
    <w:p w14:paraId="0DCB9878" w14:textId="196107A3" w:rsidR="009B193C" w:rsidRPr="00A01368" w:rsidRDefault="009B193C" w:rsidP="009B193C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>URBROJ: 2177-1-02/01-2</w:t>
      </w:r>
      <w:r w:rsidR="00A162B6" w:rsidRPr="00A01368">
        <w:rPr>
          <w:rFonts w:eastAsia="Times New Roman" w:cs="Calibri"/>
          <w:szCs w:val="22"/>
        </w:rPr>
        <w:t>6</w:t>
      </w:r>
      <w:r w:rsidRPr="00A01368">
        <w:rPr>
          <w:rFonts w:eastAsia="Times New Roman" w:cs="Calibri"/>
          <w:szCs w:val="22"/>
        </w:rPr>
        <w:t>-</w:t>
      </w:r>
      <w:r w:rsidR="007D293C" w:rsidRPr="00A01368">
        <w:rPr>
          <w:rFonts w:eastAsia="Times New Roman" w:cs="Calibri"/>
          <w:szCs w:val="22"/>
        </w:rPr>
        <w:t>8</w:t>
      </w:r>
    </w:p>
    <w:p w14:paraId="56A4E7AB" w14:textId="5446DFE9" w:rsidR="009B193C" w:rsidRPr="00A01368" w:rsidRDefault="009B193C" w:rsidP="0021557A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Požega, __. </w:t>
      </w:r>
      <w:r w:rsidR="00A162B6" w:rsidRPr="00A01368">
        <w:rPr>
          <w:rFonts w:cs="Calibri"/>
          <w:szCs w:val="22"/>
        </w:rPr>
        <w:t xml:space="preserve">veljače </w:t>
      </w:r>
      <w:r w:rsidRPr="00A01368">
        <w:rPr>
          <w:rFonts w:cs="Calibri"/>
          <w:szCs w:val="22"/>
        </w:rPr>
        <w:t>202</w:t>
      </w:r>
      <w:r w:rsidR="00A162B6" w:rsidRPr="00A01368">
        <w:rPr>
          <w:rFonts w:cs="Calibri"/>
          <w:szCs w:val="22"/>
        </w:rPr>
        <w:t>6</w:t>
      </w:r>
      <w:r w:rsidRPr="00A01368">
        <w:rPr>
          <w:rFonts w:cs="Calibri"/>
          <w:szCs w:val="22"/>
        </w:rPr>
        <w:t xml:space="preserve">. </w:t>
      </w:r>
    </w:p>
    <w:p w14:paraId="4E879322" w14:textId="79F88099" w:rsidR="009B193C" w:rsidRPr="00A01368" w:rsidRDefault="009B193C" w:rsidP="0021557A">
      <w:pPr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Na temelju članka 10. stavka 1. Zakona o plaćama u lokalnoj i područnoj (regionalnoj) samoupravi  (</w:t>
      </w:r>
      <w:r w:rsidRPr="00A01368">
        <w:rPr>
          <w:rFonts w:cs="Calibri"/>
          <w:bCs/>
          <w:szCs w:val="22"/>
        </w:rPr>
        <w:t xml:space="preserve">Narodne novine, </w:t>
      </w:r>
      <w:r w:rsidRPr="00A01368">
        <w:rPr>
          <w:rFonts w:cs="Calibri"/>
          <w:szCs w:val="22"/>
        </w:rPr>
        <w:t>broj: 28/10. i 10/23.), te članka 39. stavka 1. podstavka 3. Statuta Grada Požege (Službene novine Grada Požege, broj: 2</w:t>
      </w:r>
      <w:r w:rsidRPr="00A01368">
        <w:rPr>
          <w:rStyle w:val="FontStyle11"/>
          <w:rFonts w:ascii="Calibri" w:hAnsi="Calibri" w:cs="Calibri"/>
        </w:rPr>
        <w:t>/</w:t>
      </w:r>
      <w:r w:rsidRPr="00A01368">
        <w:rPr>
          <w:rStyle w:val="FontStyle11"/>
          <w:rFonts w:ascii="Calibri" w:hAnsi="Calibri" w:cs="Calibri"/>
          <w:b w:val="0"/>
          <w:bCs w:val="0"/>
        </w:rPr>
        <w:t>21. i 11/22.), na prijedlog Gradonačelnika Grada Požege</w:t>
      </w:r>
      <w:r w:rsidRPr="00A01368">
        <w:rPr>
          <w:rStyle w:val="FontStyle11"/>
          <w:rFonts w:ascii="Calibri" w:hAnsi="Calibri" w:cs="Calibri"/>
        </w:rPr>
        <w:t xml:space="preserve">, </w:t>
      </w:r>
      <w:r w:rsidRPr="00A01368">
        <w:rPr>
          <w:rFonts w:cs="Calibri"/>
          <w:szCs w:val="22"/>
        </w:rPr>
        <w:t xml:space="preserve">Gradsko vijeće Grada Požege, na </w:t>
      </w:r>
      <w:r w:rsidR="007D293C" w:rsidRPr="00A01368">
        <w:rPr>
          <w:rFonts w:cs="Calibri"/>
          <w:szCs w:val="22"/>
        </w:rPr>
        <w:t xml:space="preserve">7. </w:t>
      </w:r>
      <w:r w:rsidRPr="00A01368">
        <w:rPr>
          <w:rFonts w:cs="Calibri"/>
          <w:szCs w:val="22"/>
        </w:rPr>
        <w:t xml:space="preserve">sjednici, održanoj dana, __. </w:t>
      </w:r>
      <w:r w:rsidR="00A162B6" w:rsidRPr="00A01368">
        <w:rPr>
          <w:rFonts w:cs="Calibri"/>
          <w:szCs w:val="22"/>
        </w:rPr>
        <w:t xml:space="preserve">veljače 2026. </w:t>
      </w:r>
      <w:r w:rsidRPr="00A01368">
        <w:rPr>
          <w:rFonts w:cs="Calibri"/>
          <w:szCs w:val="22"/>
        </w:rPr>
        <w:t>godine, donosi sljedeću</w:t>
      </w:r>
    </w:p>
    <w:p w14:paraId="11252FEC" w14:textId="77777777" w:rsidR="009B193C" w:rsidRPr="00A01368" w:rsidRDefault="009B193C" w:rsidP="009B193C">
      <w:pPr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O D L U K U</w:t>
      </w:r>
    </w:p>
    <w:p w14:paraId="1C1EF2C7" w14:textId="77777777" w:rsidR="005140CC" w:rsidRPr="00A01368" w:rsidRDefault="009B193C" w:rsidP="009B193C">
      <w:pPr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o izmjeni Odluke o koeficijentima za obračun plaće službenika i namještenika </w:t>
      </w:r>
    </w:p>
    <w:p w14:paraId="1C431745" w14:textId="1537E37D" w:rsidR="009B193C" w:rsidRPr="00A01368" w:rsidRDefault="009B193C" w:rsidP="0021557A">
      <w:pPr>
        <w:spacing w:after="240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u upravnim tijelima Grada Požege</w:t>
      </w:r>
    </w:p>
    <w:p w14:paraId="41FA3C45" w14:textId="77777777" w:rsidR="009B193C" w:rsidRPr="00A01368" w:rsidRDefault="009B193C" w:rsidP="0021557A">
      <w:pPr>
        <w:spacing w:after="24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Članak 1.</w:t>
      </w:r>
    </w:p>
    <w:p w14:paraId="3175F97E" w14:textId="6DFD057D" w:rsidR="009B193C" w:rsidRPr="00A01368" w:rsidRDefault="009B193C" w:rsidP="0021557A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Ovom Odlukom mijenja se Odluk</w:t>
      </w:r>
      <w:r w:rsidR="005140CC" w:rsidRPr="00A01368">
        <w:rPr>
          <w:rFonts w:cs="Calibri"/>
          <w:szCs w:val="22"/>
        </w:rPr>
        <w:t xml:space="preserve">a </w:t>
      </w:r>
      <w:r w:rsidRPr="00A01368">
        <w:rPr>
          <w:rFonts w:cs="Calibri"/>
          <w:szCs w:val="22"/>
        </w:rPr>
        <w:t xml:space="preserve">o koeficijentima za obračun plaće službenika i namještenika </w:t>
      </w:r>
    </w:p>
    <w:p w14:paraId="15F11EEF" w14:textId="1EC87011" w:rsidR="009B193C" w:rsidRPr="00A01368" w:rsidRDefault="009B193C" w:rsidP="0021557A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u upravnim tijelima Grada Požege (Službene novine Grada Požege, broj: 20/23.</w:t>
      </w:r>
      <w:r w:rsidR="00A162B6" w:rsidRPr="00A01368">
        <w:rPr>
          <w:rFonts w:cs="Calibri"/>
          <w:szCs w:val="22"/>
        </w:rPr>
        <w:t xml:space="preserve">, </w:t>
      </w:r>
      <w:r w:rsidRPr="00A01368">
        <w:rPr>
          <w:rFonts w:cs="Calibri"/>
          <w:szCs w:val="22"/>
        </w:rPr>
        <w:t>1/24.</w:t>
      </w:r>
      <w:r w:rsidR="00A162B6" w:rsidRPr="00A01368">
        <w:rPr>
          <w:rFonts w:cs="Calibri"/>
          <w:szCs w:val="22"/>
        </w:rPr>
        <w:t xml:space="preserve"> i </w:t>
      </w:r>
      <w:r w:rsidR="00832457" w:rsidRPr="00A01368">
        <w:rPr>
          <w:rFonts w:cs="Calibri"/>
          <w:szCs w:val="22"/>
        </w:rPr>
        <w:t>16</w:t>
      </w:r>
      <w:r w:rsidR="00A162B6" w:rsidRPr="00A01368">
        <w:rPr>
          <w:rFonts w:cs="Calibri"/>
          <w:szCs w:val="22"/>
        </w:rPr>
        <w:t>/25.</w:t>
      </w:r>
      <w:r w:rsidRPr="00A01368">
        <w:rPr>
          <w:rFonts w:cs="Calibri"/>
          <w:szCs w:val="22"/>
        </w:rPr>
        <w:t xml:space="preserve">). </w:t>
      </w:r>
    </w:p>
    <w:p w14:paraId="4E5102F2" w14:textId="69F51AA8" w:rsidR="009B193C" w:rsidRPr="00A01368" w:rsidRDefault="009B193C" w:rsidP="0021557A">
      <w:pPr>
        <w:shd w:val="clear" w:color="auto" w:fill="FFFFFF"/>
        <w:spacing w:after="240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Članak 2.</w:t>
      </w:r>
    </w:p>
    <w:p w14:paraId="1B9C0DF7" w14:textId="0288C2E7" w:rsidR="00C94E1E" w:rsidRPr="00A01368" w:rsidRDefault="009B193C" w:rsidP="0021557A">
      <w:pPr>
        <w:shd w:val="clear" w:color="auto" w:fill="FFFFFF"/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U članku 1. stavku 1. Odluke, u točki 1.</w:t>
      </w:r>
      <w:r w:rsidR="00D3014C" w:rsidRPr="00A01368">
        <w:rPr>
          <w:rFonts w:cs="Calibri"/>
          <w:b/>
          <w:szCs w:val="22"/>
        </w:rPr>
        <w:t xml:space="preserve"> </w:t>
      </w:r>
      <w:r w:rsidR="00D3014C" w:rsidRPr="00A01368">
        <w:rPr>
          <w:rFonts w:cs="Calibri"/>
          <w:bCs/>
          <w:szCs w:val="22"/>
        </w:rPr>
        <w:t>RADNA MJESTA I. KATEGORIJE</w:t>
      </w:r>
      <w:r w:rsidR="001B01F7" w:rsidRPr="00A01368">
        <w:rPr>
          <w:rFonts w:cs="Calibri"/>
          <w:bCs/>
          <w:szCs w:val="22"/>
        </w:rPr>
        <w:t xml:space="preserve">, </w:t>
      </w:r>
      <w:proofErr w:type="spellStart"/>
      <w:r w:rsidR="00D3014C" w:rsidRPr="00A01368">
        <w:rPr>
          <w:rFonts w:cs="Calibri"/>
          <w:bCs/>
          <w:szCs w:val="22"/>
        </w:rPr>
        <w:t>podtočk</w:t>
      </w:r>
      <w:r w:rsidR="00832457" w:rsidRPr="00A01368">
        <w:rPr>
          <w:rFonts w:cs="Calibri"/>
          <w:bCs/>
          <w:szCs w:val="22"/>
        </w:rPr>
        <w:t>a</w:t>
      </w:r>
      <w:proofErr w:type="spellEnd"/>
      <w:r w:rsidR="00832457" w:rsidRPr="00A01368">
        <w:rPr>
          <w:rFonts w:cs="Calibri"/>
          <w:bCs/>
          <w:szCs w:val="22"/>
        </w:rPr>
        <w:t xml:space="preserve"> 3. </w:t>
      </w:r>
      <w:r w:rsidR="00D3014C" w:rsidRPr="00A01368">
        <w:rPr>
          <w:rFonts w:cs="Calibri"/>
          <w:bCs/>
          <w:szCs w:val="22"/>
        </w:rPr>
        <w:t>Potkateg</w:t>
      </w:r>
      <w:r w:rsidR="00832457" w:rsidRPr="00A01368">
        <w:rPr>
          <w:rFonts w:cs="Calibri"/>
          <w:bCs/>
          <w:szCs w:val="22"/>
        </w:rPr>
        <w:t xml:space="preserve">orija </w:t>
      </w:r>
      <w:r w:rsidR="00D3014C" w:rsidRPr="00A01368">
        <w:rPr>
          <w:rFonts w:cs="Calibri"/>
          <w:bCs/>
          <w:szCs w:val="22"/>
        </w:rPr>
        <w:t>radn</w:t>
      </w:r>
      <w:r w:rsidR="00832457" w:rsidRPr="00A01368">
        <w:rPr>
          <w:rFonts w:cs="Calibri"/>
          <w:bCs/>
          <w:szCs w:val="22"/>
        </w:rPr>
        <w:t xml:space="preserve">ih mjesta </w:t>
      </w:r>
      <w:r w:rsidR="00D3014C" w:rsidRPr="00A01368">
        <w:rPr>
          <w:rFonts w:cs="Calibri"/>
          <w:bCs/>
          <w:szCs w:val="22"/>
        </w:rPr>
        <w:t>„</w:t>
      </w:r>
      <w:r w:rsidR="004D20AE" w:rsidRPr="00A01368">
        <w:rPr>
          <w:rFonts w:cs="Calibri"/>
          <w:bCs/>
          <w:szCs w:val="22"/>
        </w:rPr>
        <w:t>R</w:t>
      </w:r>
      <w:r w:rsidR="00D3014C" w:rsidRPr="00A01368">
        <w:rPr>
          <w:rFonts w:cs="Calibri"/>
          <w:bCs/>
          <w:szCs w:val="22"/>
        </w:rPr>
        <w:t>ukovoditel</w:t>
      </w:r>
      <w:r w:rsidR="00D3014C" w:rsidRPr="00A01368">
        <w:rPr>
          <w:rFonts w:cs="Calibri"/>
          <w:szCs w:val="22"/>
        </w:rPr>
        <w:t>j“</w:t>
      </w:r>
      <w:r w:rsidR="00A71648" w:rsidRPr="00A01368">
        <w:rPr>
          <w:rFonts w:cs="Calibri"/>
          <w:szCs w:val="22"/>
        </w:rPr>
        <w:t xml:space="preserve"> </w:t>
      </w:r>
      <w:r w:rsidR="00832457" w:rsidRPr="00A01368">
        <w:rPr>
          <w:rFonts w:cs="Calibri"/>
          <w:szCs w:val="22"/>
        </w:rPr>
        <w:t xml:space="preserve">mijenja se i glasi: </w:t>
      </w:r>
    </w:p>
    <w:tbl>
      <w:tblPr>
        <w:tblW w:w="9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3402"/>
        <w:gridCol w:w="2136"/>
        <w:gridCol w:w="1280"/>
      </w:tblGrid>
      <w:tr w:rsidR="0057753B" w:rsidRPr="00A01368" w14:paraId="54B99690" w14:textId="77777777" w:rsidTr="0021557A">
        <w:trPr>
          <w:trHeight w:val="284"/>
          <w:jc w:val="center"/>
        </w:trPr>
        <w:tc>
          <w:tcPr>
            <w:tcW w:w="2263" w:type="dxa"/>
            <w:vAlign w:val="center"/>
          </w:tcPr>
          <w:p w14:paraId="3BDE693C" w14:textId="77777777" w:rsidR="0057753B" w:rsidRPr="00A01368" w:rsidRDefault="0057753B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Potkategorija radnog mjesta</w:t>
            </w:r>
          </w:p>
        </w:tc>
        <w:tc>
          <w:tcPr>
            <w:tcW w:w="3402" w:type="dxa"/>
            <w:vAlign w:val="center"/>
          </w:tcPr>
          <w:p w14:paraId="5E77F4B1" w14:textId="77777777" w:rsidR="0057753B" w:rsidRPr="00A01368" w:rsidRDefault="0057753B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Naziv radnog mjesta</w:t>
            </w:r>
          </w:p>
        </w:tc>
        <w:tc>
          <w:tcPr>
            <w:tcW w:w="2136" w:type="dxa"/>
            <w:vAlign w:val="center"/>
          </w:tcPr>
          <w:p w14:paraId="3AF3240F" w14:textId="77777777" w:rsidR="0057753B" w:rsidRPr="00A01368" w:rsidRDefault="0057753B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Klasifikacijski rang</w:t>
            </w:r>
          </w:p>
        </w:tc>
        <w:tc>
          <w:tcPr>
            <w:tcW w:w="1280" w:type="dxa"/>
            <w:vAlign w:val="center"/>
          </w:tcPr>
          <w:p w14:paraId="1CBB33A9" w14:textId="77777777" w:rsidR="0057753B" w:rsidRPr="00A01368" w:rsidRDefault="0057753B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Koeficijent</w:t>
            </w:r>
          </w:p>
        </w:tc>
      </w:tr>
    </w:tbl>
    <w:p w14:paraId="2F08B7C0" w14:textId="77777777" w:rsidR="0057753B" w:rsidRPr="00A01368" w:rsidRDefault="0057753B" w:rsidP="009B193C">
      <w:pPr>
        <w:shd w:val="clear" w:color="auto" w:fill="FFFFFF"/>
        <w:ind w:firstLine="708"/>
        <w:jc w:val="both"/>
        <w:rPr>
          <w:rFonts w:cs="Calibri"/>
          <w:szCs w:val="2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552"/>
        <w:gridCol w:w="850"/>
        <w:gridCol w:w="2127"/>
        <w:gridCol w:w="1275"/>
      </w:tblGrid>
      <w:tr w:rsidR="00A01368" w:rsidRPr="00A01368" w14:paraId="6590769D" w14:textId="77777777" w:rsidTr="00057D41">
        <w:trPr>
          <w:cantSplit/>
          <w:trHeight w:val="270"/>
          <w:jc w:val="center"/>
        </w:trPr>
        <w:tc>
          <w:tcPr>
            <w:tcW w:w="2268" w:type="dxa"/>
            <w:vAlign w:val="center"/>
          </w:tcPr>
          <w:p w14:paraId="1B4C3E94" w14:textId="77777777" w:rsidR="0057753B" w:rsidRPr="00A01368" w:rsidRDefault="0057753B" w:rsidP="00C24DFB">
            <w:pPr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 xml:space="preserve">Rukovoditelj </w:t>
            </w:r>
          </w:p>
        </w:tc>
        <w:tc>
          <w:tcPr>
            <w:tcW w:w="2552" w:type="dxa"/>
            <w:vAlign w:val="center"/>
          </w:tcPr>
          <w:p w14:paraId="57097314" w14:textId="77777777" w:rsidR="0057753B" w:rsidRPr="00A01368" w:rsidRDefault="0057753B" w:rsidP="00C24DFB">
            <w:pPr>
              <w:rPr>
                <w:rFonts w:cs="Calibri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2090B2C4" w14:textId="77777777" w:rsidR="0057753B" w:rsidRPr="00A01368" w:rsidRDefault="0057753B" w:rsidP="00C24DFB">
            <w:pPr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Razina</w:t>
            </w:r>
          </w:p>
        </w:tc>
        <w:tc>
          <w:tcPr>
            <w:tcW w:w="2127" w:type="dxa"/>
            <w:vAlign w:val="center"/>
          </w:tcPr>
          <w:p w14:paraId="6A26BD47" w14:textId="77777777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B382FD9" w14:textId="77777777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</w:p>
        </w:tc>
      </w:tr>
      <w:tr w:rsidR="00A01368" w:rsidRPr="00A01368" w14:paraId="350857BE" w14:textId="77777777" w:rsidTr="00057D41">
        <w:trPr>
          <w:cantSplit/>
          <w:trHeight w:val="220"/>
          <w:jc w:val="center"/>
        </w:trPr>
        <w:tc>
          <w:tcPr>
            <w:tcW w:w="2268" w:type="dxa"/>
            <w:vMerge w:val="restart"/>
            <w:vAlign w:val="center"/>
          </w:tcPr>
          <w:p w14:paraId="72235CB1" w14:textId="77777777" w:rsidR="0057753B" w:rsidRPr="00A01368" w:rsidRDefault="0057753B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3384EB3C" w14:textId="23AF41E2" w:rsidR="0057753B" w:rsidRPr="00A01368" w:rsidRDefault="0057753B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Voditelj odsjeka</w:t>
            </w:r>
          </w:p>
        </w:tc>
        <w:tc>
          <w:tcPr>
            <w:tcW w:w="850" w:type="dxa"/>
            <w:vMerge w:val="restart"/>
            <w:vAlign w:val="center"/>
          </w:tcPr>
          <w:p w14:paraId="1565AF25" w14:textId="02574D58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1.</w:t>
            </w:r>
          </w:p>
        </w:tc>
        <w:tc>
          <w:tcPr>
            <w:tcW w:w="2127" w:type="dxa"/>
            <w:vMerge w:val="restart"/>
            <w:vAlign w:val="center"/>
          </w:tcPr>
          <w:p w14:paraId="4F8F92FC" w14:textId="07D85BE3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4.</w:t>
            </w:r>
          </w:p>
        </w:tc>
        <w:tc>
          <w:tcPr>
            <w:tcW w:w="1275" w:type="dxa"/>
            <w:vAlign w:val="center"/>
          </w:tcPr>
          <w:p w14:paraId="47201667" w14:textId="5060DD34" w:rsidR="0057753B" w:rsidRPr="00A01368" w:rsidRDefault="004D20AE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2,15</w:t>
            </w:r>
          </w:p>
        </w:tc>
      </w:tr>
      <w:tr w:rsidR="00A01368" w:rsidRPr="00A01368" w14:paraId="645A68F1" w14:textId="77777777" w:rsidTr="00057D41">
        <w:trPr>
          <w:cantSplit/>
          <w:trHeight w:val="270"/>
          <w:jc w:val="center"/>
        </w:trPr>
        <w:tc>
          <w:tcPr>
            <w:tcW w:w="2268" w:type="dxa"/>
            <w:vMerge/>
            <w:vAlign w:val="center"/>
          </w:tcPr>
          <w:p w14:paraId="1C1AE433" w14:textId="77777777" w:rsidR="0057753B" w:rsidRPr="00A01368" w:rsidRDefault="0057753B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FFD1C7F" w14:textId="77777777" w:rsidR="0057753B" w:rsidRPr="00A01368" w:rsidRDefault="0057753B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2C3B1EC3" w14:textId="77777777" w:rsidR="0057753B" w:rsidRPr="00A01368" w:rsidRDefault="0057753B" w:rsidP="0057753B">
            <w:pPr>
              <w:pStyle w:val="Odlomakpopisa"/>
              <w:widowControl/>
              <w:numPr>
                <w:ilvl w:val="0"/>
                <w:numId w:val="3"/>
              </w:numPr>
              <w:suppressAutoHyphens w:val="0"/>
              <w:rPr>
                <w:rFonts w:cs="Calibri"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7317E498" w14:textId="77777777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6A99F8A" w14:textId="4CCA882F" w:rsidR="0057753B" w:rsidRPr="00A01368" w:rsidRDefault="004D20AE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2,10</w:t>
            </w:r>
          </w:p>
        </w:tc>
      </w:tr>
      <w:tr w:rsidR="00A01368" w:rsidRPr="00A01368" w14:paraId="2E504273" w14:textId="77777777" w:rsidTr="00057D41">
        <w:trPr>
          <w:cantSplit/>
          <w:trHeight w:val="105"/>
          <w:jc w:val="center"/>
        </w:trPr>
        <w:tc>
          <w:tcPr>
            <w:tcW w:w="2268" w:type="dxa"/>
            <w:vMerge w:val="restart"/>
            <w:vAlign w:val="center"/>
          </w:tcPr>
          <w:p w14:paraId="7B78D078" w14:textId="77777777" w:rsidR="0057753B" w:rsidRPr="00A01368" w:rsidRDefault="0057753B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6341F59C" w14:textId="157F3AF2" w:rsidR="0057753B" w:rsidRPr="00A01368" w:rsidRDefault="0057753B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Voditelj odsjeka</w:t>
            </w:r>
          </w:p>
        </w:tc>
        <w:tc>
          <w:tcPr>
            <w:tcW w:w="850" w:type="dxa"/>
            <w:vMerge w:val="restart"/>
            <w:vAlign w:val="center"/>
          </w:tcPr>
          <w:p w14:paraId="5456CBBB" w14:textId="12CAE021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2.</w:t>
            </w:r>
          </w:p>
        </w:tc>
        <w:tc>
          <w:tcPr>
            <w:tcW w:w="2127" w:type="dxa"/>
            <w:vMerge w:val="restart"/>
            <w:vAlign w:val="center"/>
          </w:tcPr>
          <w:p w14:paraId="486DFCBB" w14:textId="32C3C456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7.</w:t>
            </w:r>
          </w:p>
        </w:tc>
        <w:tc>
          <w:tcPr>
            <w:tcW w:w="1275" w:type="dxa"/>
            <w:vAlign w:val="center"/>
          </w:tcPr>
          <w:p w14:paraId="25D66E40" w14:textId="2BDED859" w:rsidR="0057753B" w:rsidRPr="00A01368" w:rsidRDefault="004D20AE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1,95</w:t>
            </w:r>
          </w:p>
        </w:tc>
      </w:tr>
      <w:tr w:rsidR="00A01368" w:rsidRPr="00A01368" w14:paraId="4FE76BE5" w14:textId="77777777" w:rsidTr="00057D41">
        <w:trPr>
          <w:cantSplit/>
          <w:trHeight w:val="150"/>
          <w:jc w:val="center"/>
        </w:trPr>
        <w:tc>
          <w:tcPr>
            <w:tcW w:w="2268" w:type="dxa"/>
            <w:vMerge/>
            <w:vAlign w:val="center"/>
          </w:tcPr>
          <w:p w14:paraId="58120E44" w14:textId="77777777" w:rsidR="0057753B" w:rsidRPr="00A01368" w:rsidRDefault="0057753B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4D7903E5" w14:textId="77777777" w:rsidR="0057753B" w:rsidRPr="00A01368" w:rsidRDefault="0057753B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3697560A" w14:textId="77777777" w:rsidR="0057753B" w:rsidRPr="00A01368" w:rsidRDefault="0057753B" w:rsidP="00C24DFB">
            <w:pPr>
              <w:rPr>
                <w:rFonts w:cs="Calibri"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66CC7C0C" w14:textId="77777777" w:rsidR="0057753B" w:rsidRPr="00A01368" w:rsidRDefault="0057753B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DBFBDF6" w14:textId="5606575F" w:rsidR="0057753B" w:rsidRPr="00A01368" w:rsidRDefault="00353D4B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</w:t>
            </w:r>
            <w:r w:rsidR="00D82FE2" w:rsidRPr="00A01368">
              <w:rPr>
                <w:rFonts w:cs="Calibri"/>
                <w:szCs w:val="22"/>
              </w:rPr>
              <w:t>,</w:t>
            </w:r>
            <w:r w:rsidRPr="00A01368">
              <w:rPr>
                <w:rFonts w:cs="Calibri"/>
                <w:szCs w:val="22"/>
              </w:rPr>
              <w:t>90</w:t>
            </w:r>
          </w:p>
        </w:tc>
      </w:tr>
      <w:tr w:rsidR="00A01368" w:rsidRPr="00A01368" w14:paraId="3294DF59" w14:textId="77777777" w:rsidTr="00057D41">
        <w:trPr>
          <w:cantSplit/>
          <w:trHeight w:val="224"/>
          <w:jc w:val="center"/>
        </w:trPr>
        <w:tc>
          <w:tcPr>
            <w:tcW w:w="2268" w:type="dxa"/>
            <w:vMerge w:val="restart"/>
            <w:vAlign w:val="center"/>
          </w:tcPr>
          <w:p w14:paraId="7C230EBF" w14:textId="77777777" w:rsidR="000E5807" w:rsidRPr="00A01368" w:rsidRDefault="000E5807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30B6457" w14:textId="4D050019" w:rsidR="000E5807" w:rsidRPr="00A01368" w:rsidRDefault="000E5807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Voditelj odsjeka</w:t>
            </w:r>
          </w:p>
        </w:tc>
        <w:tc>
          <w:tcPr>
            <w:tcW w:w="850" w:type="dxa"/>
            <w:vMerge w:val="restart"/>
            <w:vAlign w:val="center"/>
          </w:tcPr>
          <w:p w14:paraId="3310E5B8" w14:textId="395EA481" w:rsidR="000E5807" w:rsidRPr="00A01368" w:rsidRDefault="000E5807" w:rsidP="00C24DFB">
            <w:pPr>
              <w:pStyle w:val="Odlomakpopisa"/>
              <w:ind w:left="40" w:hanging="40"/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3.</w:t>
            </w:r>
          </w:p>
        </w:tc>
        <w:tc>
          <w:tcPr>
            <w:tcW w:w="2127" w:type="dxa"/>
            <w:vMerge w:val="restart"/>
            <w:vAlign w:val="center"/>
          </w:tcPr>
          <w:p w14:paraId="7F4420DF" w14:textId="64482B27" w:rsidR="000E5807" w:rsidRPr="00A01368" w:rsidRDefault="000E5807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10.</w:t>
            </w:r>
          </w:p>
        </w:tc>
        <w:tc>
          <w:tcPr>
            <w:tcW w:w="1275" w:type="dxa"/>
            <w:vAlign w:val="center"/>
          </w:tcPr>
          <w:p w14:paraId="01A1ADCA" w14:textId="4B1FDB1C" w:rsidR="000E5807" w:rsidRPr="00A01368" w:rsidRDefault="004D20AE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1,72</w:t>
            </w:r>
          </w:p>
        </w:tc>
      </w:tr>
      <w:tr w:rsidR="00A01368" w:rsidRPr="00A01368" w14:paraId="39972FA5" w14:textId="77777777" w:rsidTr="00057D41">
        <w:trPr>
          <w:cantSplit/>
          <w:trHeight w:val="48"/>
          <w:jc w:val="center"/>
        </w:trPr>
        <w:tc>
          <w:tcPr>
            <w:tcW w:w="2268" w:type="dxa"/>
            <w:vMerge/>
            <w:vAlign w:val="center"/>
          </w:tcPr>
          <w:p w14:paraId="4FF062F0" w14:textId="77777777" w:rsidR="000E5807" w:rsidRPr="00A01368" w:rsidRDefault="000E5807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5410749E" w14:textId="6A44439F" w:rsidR="000E5807" w:rsidRPr="00A01368" w:rsidRDefault="004D20AE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1656ACAA" w14:textId="77777777" w:rsidR="000E5807" w:rsidRPr="00A01368" w:rsidRDefault="000E5807" w:rsidP="00C24DFB">
            <w:pPr>
              <w:pStyle w:val="Odlomakpopisa"/>
              <w:ind w:left="40" w:hanging="40"/>
              <w:jc w:val="center"/>
              <w:rPr>
                <w:rFonts w:cs="Calibri"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162AB261" w14:textId="77777777" w:rsidR="000E5807" w:rsidRPr="00A01368" w:rsidRDefault="000E5807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F09E4B0" w14:textId="7199611D" w:rsidR="000E5807" w:rsidRPr="00A01368" w:rsidRDefault="004D20AE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1,70</w:t>
            </w:r>
          </w:p>
        </w:tc>
      </w:tr>
    </w:tbl>
    <w:p w14:paraId="4BC123F6" w14:textId="328ED28C" w:rsidR="009B193C" w:rsidRPr="00A01368" w:rsidRDefault="009B193C" w:rsidP="0021557A">
      <w:pPr>
        <w:spacing w:before="240" w:after="240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Članak 3.</w:t>
      </w:r>
    </w:p>
    <w:p w14:paraId="0C8D3023" w14:textId="6D9D5C55" w:rsidR="009B193C" w:rsidRPr="00A01368" w:rsidRDefault="009B193C" w:rsidP="0021557A">
      <w:pPr>
        <w:pStyle w:val="Tijeloteksta3"/>
        <w:spacing w:after="240"/>
        <w:ind w:right="-2" w:firstLine="708"/>
        <w:jc w:val="both"/>
        <w:rPr>
          <w:rFonts w:cs="Calibri"/>
          <w:sz w:val="22"/>
          <w:szCs w:val="22"/>
        </w:rPr>
      </w:pPr>
      <w:r w:rsidRPr="00A01368">
        <w:rPr>
          <w:rFonts w:cs="Calibri"/>
          <w:sz w:val="22"/>
          <w:szCs w:val="22"/>
        </w:rPr>
        <w:t>Ova Odluka stupa na snagu osmog dana od dana objave u Službenim novinama Grada Požege.</w:t>
      </w:r>
    </w:p>
    <w:p w14:paraId="7FFE186B" w14:textId="77777777" w:rsidR="009B193C" w:rsidRPr="00A01368" w:rsidRDefault="009B193C" w:rsidP="009B193C">
      <w:pPr>
        <w:tabs>
          <w:tab w:val="left" w:pos="720"/>
          <w:tab w:val="center" w:pos="4320"/>
          <w:tab w:val="right" w:pos="8640"/>
        </w:tabs>
        <w:rPr>
          <w:rFonts w:cs="Calibri"/>
          <w:bCs/>
          <w:iCs/>
          <w:szCs w:val="22"/>
        </w:rPr>
      </w:pPr>
    </w:p>
    <w:p w14:paraId="51FBD00F" w14:textId="123875F3" w:rsidR="009B193C" w:rsidRPr="00A01368" w:rsidRDefault="009B193C" w:rsidP="0021557A">
      <w:pPr>
        <w:ind w:left="5670"/>
        <w:jc w:val="center"/>
        <w:rPr>
          <w:rFonts w:cs="Calibri"/>
          <w:bCs/>
          <w:iCs/>
          <w:szCs w:val="22"/>
        </w:rPr>
      </w:pPr>
      <w:r w:rsidRPr="00A01368">
        <w:rPr>
          <w:rFonts w:cs="Calibri"/>
          <w:bCs/>
          <w:iCs/>
          <w:szCs w:val="22"/>
        </w:rPr>
        <w:t>PREDSJEDNIK</w:t>
      </w:r>
    </w:p>
    <w:p w14:paraId="4469ADC9" w14:textId="5F99CBA4" w:rsidR="0021557A" w:rsidRPr="00A01368" w:rsidRDefault="009B193C" w:rsidP="0021557A">
      <w:pPr>
        <w:ind w:left="5670"/>
        <w:jc w:val="center"/>
        <w:rPr>
          <w:rFonts w:cs="Calibri"/>
          <w:bCs/>
          <w:iCs/>
          <w:szCs w:val="22"/>
        </w:rPr>
      </w:pPr>
      <w:r w:rsidRPr="00A01368">
        <w:rPr>
          <w:rFonts w:cs="Calibri"/>
          <w:bCs/>
          <w:iCs/>
          <w:szCs w:val="22"/>
        </w:rPr>
        <w:t xml:space="preserve">Tomislav </w:t>
      </w:r>
      <w:proofErr w:type="spellStart"/>
      <w:r w:rsidRPr="00A01368">
        <w:rPr>
          <w:rFonts w:cs="Calibri"/>
          <w:bCs/>
          <w:iCs/>
          <w:szCs w:val="22"/>
        </w:rPr>
        <w:t>Hajpek</w:t>
      </w:r>
      <w:proofErr w:type="spellEnd"/>
    </w:p>
    <w:p w14:paraId="2A262A3F" w14:textId="77777777" w:rsidR="0021557A" w:rsidRPr="00A01368" w:rsidRDefault="0021557A">
      <w:pPr>
        <w:widowControl/>
        <w:suppressAutoHyphens w:val="0"/>
        <w:spacing w:after="160" w:line="278" w:lineRule="auto"/>
        <w:rPr>
          <w:rFonts w:cs="Calibri"/>
          <w:bCs/>
          <w:iCs/>
          <w:szCs w:val="22"/>
        </w:rPr>
      </w:pPr>
      <w:r w:rsidRPr="00A01368">
        <w:rPr>
          <w:rFonts w:cs="Calibri"/>
          <w:bCs/>
          <w:iCs/>
          <w:szCs w:val="22"/>
        </w:rPr>
        <w:br w:type="page"/>
      </w:r>
    </w:p>
    <w:p w14:paraId="1DC3B4FA" w14:textId="77777777" w:rsidR="009B193C" w:rsidRPr="00A01368" w:rsidRDefault="009B193C" w:rsidP="009B193C">
      <w:pPr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lastRenderedPageBreak/>
        <w:t>O b r a z l o ž e n j e</w:t>
      </w:r>
    </w:p>
    <w:p w14:paraId="3151D15F" w14:textId="77777777" w:rsidR="004D20AE" w:rsidRPr="00A01368" w:rsidRDefault="009B193C" w:rsidP="0021557A">
      <w:pPr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 xml:space="preserve">uz Odluku o izmjeni Odluke o koeficijentima za obračun plaće službenika i namještenika </w:t>
      </w:r>
    </w:p>
    <w:p w14:paraId="7802999B" w14:textId="53A9BA02" w:rsidR="009B193C" w:rsidRPr="00A01368" w:rsidRDefault="009B193C" w:rsidP="0021557A">
      <w:pPr>
        <w:spacing w:after="24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u  upravnim  tijelima Grada Požege</w:t>
      </w:r>
    </w:p>
    <w:p w14:paraId="2520D81D" w14:textId="373315CB" w:rsidR="009B193C" w:rsidRPr="00A01368" w:rsidRDefault="009B193C" w:rsidP="0021557A">
      <w:pPr>
        <w:spacing w:after="240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I.</w:t>
      </w:r>
      <w:r w:rsidRPr="00A01368">
        <w:rPr>
          <w:rFonts w:cs="Calibri"/>
          <w:bCs/>
          <w:szCs w:val="22"/>
        </w:rPr>
        <w:tab/>
        <w:t>UVOD I ZAKONSKA OSNOVA</w:t>
      </w:r>
    </w:p>
    <w:p w14:paraId="0850815C" w14:textId="0272C8AF" w:rsidR="009B193C" w:rsidRPr="00A01368" w:rsidRDefault="009B193C" w:rsidP="009B193C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Odluka o koeficijentima za obračun plaće službenika i namještenika u upravnim tijelima Grada Požege usvojena je u prosincu 2023. godine (Službene novine Grada Požege, broj: 20/23.</w:t>
      </w:r>
      <w:r w:rsidR="004D20AE" w:rsidRPr="00A01368">
        <w:rPr>
          <w:rFonts w:cs="Calibri"/>
          <w:szCs w:val="22"/>
        </w:rPr>
        <w:t xml:space="preserve">, </w:t>
      </w:r>
      <w:r w:rsidRPr="00A01368">
        <w:rPr>
          <w:rFonts w:cs="Calibri"/>
          <w:szCs w:val="22"/>
        </w:rPr>
        <w:t>1/24.</w:t>
      </w:r>
      <w:r w:rsidR="004D20AE" w:rsidRPr="00A01368">
        <w:rPr>
          <w:rFonts w:cs="Calibri"/>
          <w:szCs w:val="22"/>
        </w:rPr>
        <w:t xml:space="preserve"> i 16/25.</w:t>
      </w:r>
      <w:r w:rsidRPr="00A01368">
        <w:rPr>
          <w:rFonts w:cs="Calibri"/>
          <w:szCs w:val="22"/>
        </w:rPr>
        <w:t xml:space="preserve">) i ista je imala jednu </w:t>
      </w:r>
      <w:r w:rsidR="004D20AE" w:rsidRPr="00A01368">
        <w:rPr>
          <w:rFonts w:cs="Calibri"/>
          <w:szCs w:val="22"/>
        </w:rPr>
        <w:t>dvije izmjene</w:t>
      </w:r>
      <w:r w:rsidR="004141C9" w:rsidRPr="00A01368">
        <w:rPr>
          <w:rFonts w:cs="Calibri"/>
          <w:szCs w:val="22"/>
        </w:rPr>
        <w:t>,</w:t>
      </w:r>
      <w:r w:rsidR="004D20AE" w:rsidRPr="00A01368">
        <w:rPr>
          <w:rFonts w:cs="Calibri"/>
          <w:szCs w:val="22"/>
        </w:rPr>
        <w:t xml:space="preserve"> </w:t>
      </w:r>
      <w:r w:rsidR="004141C9" w:rsidRPr="00A01368">
        <w:rPr>
          <w:rFonts w:cs="Calibri"/>
          <w:szCs w:val="22"/>
        </w:rPr>
        <w:t xml:space="preserve"> </w:t>
      </w:r>
      <w:r w:rsidRPr="00A01368">
        <w:rPr>
          <w:rFonts w:cs="Calibri"/>
          <w:szCs w:val="22"/>
        </w:rPr>
        <w:t>u siječnju 2024. godine</w:t>
      </w:r>
      <w:r w:rsidR="004D20AE" w:rsidRPr="00A01368">
        <w:rPr>
          <w:rFonts w:cs="Calibri"/>
          <w:szCs w:val="22"/>
        </w:rPr>
        <w:t xml:space="preserve"> i u studenom 2025.</w:t>
      </w:r>
      <w:r w:rsidR="004141C9" w:rsidRPr="00A01368">
        <w:rPr>
          <w:rFonts w:cs="Calibri"/>
          <w:szCs w:val="22"/>
        </w:rPr>
        <w:t xml:space="preserve"> </w:t>
      </w:r>
      <w:r w:rsidR="004D20AE" w:rsidRPr="00A01368">
        <w:rPr>
          <w:rFonts w:cs="Calibri"/>
          <w:szCs w:val="22"/>
        </w:rPr>
        <w:t>godine.</w:t>
      </w:r>
    </w:p>
    <w:p w14:paraId="137F4884" w14:textId="3DD7E7EF" w:rsidR="009B193C" w:rsidRPr="00A01368" w:rsidRDefault="009B193C" w:rsidP="0021557A">
      <w:pPr>
        <w:shd w:val="clear" w:color="auto" w:fill="FFFFFF"/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Predmetnom Odlukom utvrđeni su pripadajući koeficijent</w:t>
      </w:r>
      <w:r w:rsidR="004141C9" w:rsidRPr="00A01368">
        <w:rPr>
          <w:rFonts w:cs="Calibri"/>
          <w:szCs w:val="22"/>
        </w:rPr>
        <w:t>i</w:t>
      </w:r>
      <w:r w:rsidRPr="00A01368">
        <w:rPr>
          <w:rFonts w:cs="Calibri"/>
          <w:szCs w:val="22"/>
        </w:rPr>
        <w:t xml:space="preserve"> za obračun plaće službenika i namještenika u upravnim tijelima Grada Požege, a određuju se unutar kategorije, potkategorije, razine potkategorije i klasifikacijskog ranga radnih mjesta.</w:t>
      </w:r>
    </w:p>
    <w:p w14:paraId="4AFAF9D3" w14:textId="77777777" w:rsidR="009B193C" w:rsidRPr="00A01368" w:rsidRDefault="009B193C" w:rsidP="009B193C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Pravna osnova za ovaj prijedlog je u odredbama: </w:t>
      </w:r>
    </w:p>
    <w:p w14:paraId="194EFE0E" w14:textId="0889902F" w:rsidR="009B193C" w:rsidRPr="00A01368" w:rsidRDefault="009B193C" w:rsidP="009B193C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1) Zakona o službenicima i namještenicima u lokalnoj i područnoj (regionalnoj) samoupravi (</w:t>
      </w:r>
      <w:r w:rsidRPr="00A01368">
        <w:rPr>
          <w:rFonts w:cs="Calibri"/>
          <w:bCs/>
          <w:szCs w:val="22"/>
        </w:rPr>
        <w:t>Narodne novine</w:t>
      </w:r>
      <w:r w:rsidRPr="00A01368">
        <w:rPr>
          <w:rFonts w:cs="Calibri"/>
          <w:szCs w:val="22"/>
        </w:rPr>
        <w:t xml:space="preserve">, broj: 86/08., 61/11., 4/18., 112/19. i 17/25.) (u nastavku teksta: Zakon) </w:t>
      </w:r>
      <w:r w:rsidR="004141C9" w:rsidRPr="00A01368">
        <w:rPr>
          <w:rFonts w:cs="Calibri"/>
          <w:szCs w:val="22"/>
        </w:rPr>
        <w:t xml:space="preserve">koji </w:t>
      </w:r>
      <w:r w:rsidRPr="00A01368">
        <w:rPr>
          <w:rFonts w:cs="Calibri"/>
          <w:szCs w:val="22"/>
        </w:rPr>
        <w:t>uređuje prijam u službu te prava, obveze i odgovornosti službenika i namještenika u upravnim odjelima i službama jedinica lokalne i područne (regionalne) samouprave, kao i druga pitanja od značaja za ostvarivanje prava i obveza službenika i namještenika.</w:t>
      </w:r>
    </w:p>
    <w:p w14:paraId="06750FDE" w14:textId="12B7612F" w:rsidR="009B193C" w:rsidRPr="00A01368" w:rsidRDefault="009B193C" w:rsidP="009B193C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2) Zakona o plaćama u lokalnoj i područnoj (regionalnoj) samoupravi (</w:t>
      </w:r>
      <w:r w:rsidRPr="00A01368">
        <w:rPr>
          <w:rFonts w:cs="Calibri"/>
          <w:bCs/>
          <w:szCs w:val="22"/>
        </w:rPr>
        <w:t>Narodne novine, b</w:t>
      </w:r>
      <w:r w:rsidRPr="00A01368">
        <w:rPr>
          <w:rFonts w:cs="Calibri"/>
          <w:szCs w:val="22"/>
        </w:rPr>
        <w:t>roj: 28/10. i 10/23.) (u nastavku teksta: Zakon o plaćama) koji u članku 10. propisuje da koeficijente za obračun plaće službenika i namještenika u upravnim tijelima i službama jedinice lokalne i područne (regionalne) samouprave određuje odlukom predstavničko tijelo jedinice lokalne i područne (regionalne) samouprave, na prijedlog župana, gradonačelnika odnosno općinskog  načelnika unutar (propisanog) raspona od 1,00 do 6,00.</w:t>
      </w:r>
    </w:p>
    <w:p w14:paraId="53EE74A4" w14:textId="5D614ADE" w:rsidR="009B193C" w:rsidRPr="00A01368" w:rsidRDefault="009B193C" w:rsidP="009B193C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3) članka 9. Uredbe o klasifikaciji radnih mjesta u lokalnoj i područnoj (regionalnoj) samoupravi (Narodne novine, broj: 74/10., 125/14. i 48/23.) </w:t>
      </w:r>
      <w:r w:rsidR="00F820E1" w:rsidRPr="00A01368">
        <w:rPr>
          <w:rFonts w:cs="Calibri"/>
          <w:szCs w:val="22"/>
        </w:rPr>
        <w:t xml:space="preserve">(u nastavku teksta: Uredba) </w:t>
      </w:r>
      <w:r w:rsidRPr="00A01368">
        <w:rPr>
          <w:rFonts w:cs="Calibri"/>
          <w:szCs w:val="22"/>
        </w:rPr>
        <w:t>kojim je propisano da se važnost potkategorije i razine potkategorije radnog mjesta u ukupnoj klasifikaciji radnih mjesta određuje klasifikacijskim rangom koji se određuje rednim brojem u Popisu radnih mjesta. Nadalje, u istom članku je propisno da je klasifikacijski rang osnova za vrednovanje radnih mjesta u odluci kojom se određuju koeficijenti za obračun plaća. Prilikom uređivanja plaća, radna mjesta unutar pojedinog klasifikacijskog ranga mogu biti jednako ili različito vrednovana, a radna mjesta s klasifikacijskim rangom višega rednog broja ne mogu biti vrednovana jednako ili više od radnih mjesta s klasifikacijskim rangom nižega rednog broja.</w:t>
      </w:r>
    </w:p>
    <w:p w14:paraId="7DFD8BDE" w14:textId="39F2F295" w:rsidR="009B193C" w:rsidRPr="00A01368" w:rsidRDefault="009B193C" w:rsidP="0021557A">
      <w:pPr>
        <w:spacing w:after="240"/>
        <w:ind w:firstLine="708"/>
        <w:jc w:val="both"/>
        <w:rPr>
          <w:rFonts w:cs="Calibri"/>
          <w:b/>
          <w:bCs/>
          <w:szCs w:val="22"/>
        </w:rPr>
      </w:pPr>
      <w:r w:rsidRPr="00A01368">
        <w:rPr>
          <w:rFonts w:cs="Calibri"/>
          <w:szCs w:val="22"/>
        </w:rPr>
        <w:t>4) članka 39. stavka 1. podstavka 3. Statuta Grada Požege (Službene novine Grada Požege, broj: 2</w:t>
      </w:r>
      <w:r w:rsidRPr="00A01368">
        <w:rPr>
          <w:rStyle w:val="FontStyle11"/>
          <w:rFonts w:ascii="Calibri" w:hAnsi="Calibri" w:cs="Calibri"/>
          <w:b w:val="0"/>
          <w:bCs w:val="0"/>
        </w:rPr>
        <w:t>/21. i 11/22.).</w:t>
      </w:r>
    </w:p>
    <w:p w14:paraId="2BC21CFA" w14:textId="663198A6" w:rsidR="009B193C" w:rsidRPr="00A01368" w:rsidRDefault="009B193C" w:rsidP="00D82FE2">
      <w:pPr>
        <w:spacing w:after="240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II.</w:t>
      </w:r>
      <w:r w:rsidRPr="00A01368">
        <w:rPr>
          <w:rFonts w:cs="Calibri"/>
          <w:bCs/>
          <w:szCs w:val="22"/>
        </w:rPr>
        <w:tab/>
        <w:t xml:space="preserve">SADRŽAJ  PREDLOŽENE ODLUKE </w:t>
      </w:r>
    </w:p>
    <w:p w14:paraId="0B13DF2C" w14:textId="0DB14533" w:rsidR="00F820E1" w:rsidRPr="00A01368" w:rsidRDefault="00F820E1" w:rsidP="00F820E1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Sukladno članku 13. Uredbe predložena je izmjena važeće Odluke. Navedenim člankom propisano je da su standardna mjerila za radna mjesta u potkategoriji rukovoditelja sjedeća:</w:t>
      </w:r>
    </w:p>
    <w:p w14:paraId="14656072" w14:textId="77777777" w:rsidR="00F820E1" w:rsidRPr="00A01368" w:rsidRDefault="00F820E1" w:rsidP="00F820E1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- </w:t>
      </w:r>
      <w:r w:rsidRPr="00A01368">
        <w:rPr>
          <w:rFonts w:cs="Calibri"/>
          <w:szCs w:val="22"/>
          <w:u w:val="single"/>
        </w:rPr>
        <w:t>stručno znanje</w:t>
      </w:r>
      <w:r w:rsidRPr="00A01368">
        <w:rPr>
          <w:rFonts w:cs="Calibri"/>
          <w:szCs w:val="22"/>
        </w:rPr>
        <w:t>:</w:t>
      </w:r>
    </w:p>
    <w:p w14:paraId="1031B781" w14:textId="09CB437E" w:rsidR="00F820E1" w:rsidRPr="00A01368" w:rsidRDefault="004141C9" w:rsidP="00584E38">
      <w:pPr>
        <w:ind w:firstLine="851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 </w:t>
      </w:r>
      <w:r w:rsidR="00F820E1" w:rsidRPr="00A01368">
        <w:rPr>
          <w:rFonts w:cs="Calibri"/>
          <w:szCs w:val="22"/>
        </w:rPr>
        <w:t>a) za radna mjesta 1. razine: sveučilišni diplomski studij ili sveučilišni integrirani prijediplomski i diplomski studij ili stručni diplomski studij i najmanje četiri godine radnog iskustva na odgovarajućim poslovima</w:t>
      </w:r>
    </w:p>
    <w:p w14:paraId="5E598B48" w14:textId="55E8E4FB" w:rsidR="00F820E1" w:rsidRPr="00A01368" w:rsidRDefault="004141C9" w:rsidP="00584E38">
      <w:pPr>
        <w:ind w:firstLine="851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 </w:t>
      </w:r>
      <w:r w:rsidR="00F820E1" w:rsidRPr="00A01368">
        <w:rPr>
          <w:rFonts w:cs="Calibri"/>
          <w:szCs w:val="22"/>
        </w:rPr>
        <w:t>b) za radna mjesta 2. razine: sveučilišni prijediplomski studij ili stručni prijediplomski studij i najmanje četiri godine radnog iskustva na odgovarajućim poslovima</w:t>
      </w:r>
    </w:p>
    <w:p w14:paraId="2C412492" w14:textId="62A55177" w:rsidR="00F820E1" w:rsidRPr="00A01368" w:rsidRDefault="004141C9" w:rsidP="00584E38">
      <w:pPr>
        <w:ind w:firstLine="851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 </w:t>
      </w:r>
      <w:r w:rsidR="00F820E1" w:rsidRPr="00A01368">
        <w:rPr>
          <w:rFonts w:cs="Calibri"/>
          <w:szCs w:val="22"/>
        </w:rPr>
        <w:t>c) za radna mjesta 3. razine: srednja stručna sprema i najmanje četiri godine radnog iskustva na odgovarajućim poslovima.</w:t>
      </w:r>
    </w:p>
    <w:p w14:paraId="5A24BF97" w14:textId="77777777" w:rsidR="00F820E1" w:rsidRPr="00A01368" w:rsidRDefault="00F820E1" w:rsidP="00F820E1">
      <w:pPr>
        <w:ind w:firstLine="709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- </w:t>
      </w:r>
      <w:r w:rsidRPr="00A01368">
        <w:rPr>
          <w:rFonts w:cs="Calibri"/>
          <w:szCs w:val="22"/>
          <w:u w:val="single"/>
        </w:rPr>
        <w:t>stupanj složenosti posla</w:t>
      </w:r>
      <w:r w:rsidRPr="00A01368">
        <w:rPr>
          <w:rFonts w:cs="Calibri"/>
          <w:szCs w:val="22"/>
        </w:rPr>
        <w:t xml:space="preserve"> koji uključuje organizaciju obavljanja poslova, potporu službenicima u rješavanju složenih zadaća i obavljanje najsloženijih poslova unutarnje ustrojstvene jedinice</w:t>
      </w:r>
    </w:p>
    <w:p w14:paraId="4ED6F9CB" w14:textId="77777777" w:rsidR="00F820E1" w:rsidRPr="00A01368" w:rsidRDefault="00F820E1" w:rsidP="00F820E1">
      <w:pPr>
        <w:ind w:firstLine="709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- </w:t>
      </w:r>
      <w:r w:rsidRPr="00A01368">
        <w:rPr>
          <w:rFonts w:cs="Calibri"/>
          <w:szCs w:val="22"/>
          <w:u w:val="single"/>
        </w:rPr>
        <w:t>stupanj samostalnosti</w:t>
      </w:r>
      <w:r w:rsidRPr="00A01368">
        <w:rPr>
          <w:rFonts w:cs="Calibri"/>
          <w:szCs w:val="22"/>
        </w:rPr>
        <w:t xml:space="preserve"> koji uključuje samostalnost u radu koja je ograničena češćim nadzorom </w:t>
      </w:r>
      <w:r w:rsidRPr="00A01368">
        <w:rPr>
          <w:rFonts w:cs="Calibri"/>
          <w:szCs w:val="22"/>
        </w:rPr>
        <w:lastRenderedPageBreak/>
        <w:t>i pomoći nadređenog pri rješavanju stručnih problema</w:t>
      </w:r>
    </w:p>
    <w:p w14:paraId="2839B6D7" w14:textId="77777777" w:rsidR="00F820E1" w:rsidRPr="00A01368" w:rsidRDefault="00F820E1" w:rsidP="00F820E1">
      <w:pPr>
        <w:ind w:firstLine="709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- </w:t>
      </w:r>
      <w:r w:rsidRPr="00A01368">
        <w:rPr>
          <w:rFonts w:cs="Calibri"/>
          <w:szCs w:val="22"/>
          <w:u w:val="single"/>
        </w:rPr>
        <w:t>stupanj odgovornosti</w:t>
      </w:r>
      <w:r w:rsidRPr="00A01368">
        <w:rPr>
          <w:rFonts w:cs="Calibri"/>
          <w:szCs w:val="22"/>
        </w:rPr>
        <w:t xml:space="preserve"> koji uključuje odgovornost za materijalne resurse s kojima radi, te višu odgovornost za zakonitost rada i postupanja i pravilnu primjenu postupaka i metoda rada u odgovarajućim unutarnjim ustrojstvenim jedinicama</w:t>
      </w:r>
    </w:p>
    <w:p w14:paraId="492824A1" w14:textId="77777777" w:rsidR="00F820E1" w:rsidRPr="00A01368" w:rsidRDefault="00F820E1" w:rsidP="00057D41">
      <w:pPr>
        <w:spacing w:after="240"/>
        <w:ind w:firstLine="709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- </w:t>
      </w:r>
      <w:r w:rsidRPr="00A01368">
        <w:rPr>
          <w:rFonts w:cs="Calibri"/>
          <w:szCs w:val="22"/>
          <w:u w:val="single"/>
        </w:rPr>
        <w:t>stupanj učestalosti stručnih komunikacija</w:t>
      </w:r>
      <w:r w:rsidRPr="00A01368">
        <w:rPr>
          <w:rFonts w:cs="Calibri"/>
          <w:szCs w:val="22"/>
        </w:rPr>
        <w:t xml:space="preserve"> koji uključuje kontakte unutar i izvan upravnoga tijela s nižim unutarnjim ustrojstvenim jedinicama, u svrhu prikupljanja ili razmjene informacija.</w:t>
      </w:r>
    </w:p>
    <w:p w14:paraId="1EBCE952" w14:textId="1FE2E708" w:rsidR="00F61634" w:rsidRPr="00A01368" w:rsidRDefault="009B193C" w:rsidP="00057D41">
      <w:pPr>
        <w:shd w:val="clear" w:color="auto" w:fill="FFFFFF"/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U članku 1. stavku 1. predložene Odluke, </w:t>
      </w:r>
      <w:r w:rsidR="00F61634" w:rsidRPr="00A01368">
        <w:rPr>
          <w:rFonts w:cs="Calibri"/>
          <w:szCs w:val="22"/>
        </w:rPr>
        <w:t>u točki 1.</w:t>
      </w:r>
      <w:r w:rsidR="00F61634" w:rsidRPr="00A01368">
        <w:rPr>
          <w:rFonts w:cs="Calibri"/>
          <w:b/>
          <w:szCs w:val="22"/>
        </w:rPr>
        <w:t xml:space="preserve"> </w:t>
      </w:r>
      <w:r w:rsidR="00F61634" w:rsidRPr="00A01368">
        <w:rPr>
          <w:rFonts w:cs="Calibri"/>
          <w:bCs/>
          <w:szCs w:val="22"/>
        </w:rPr>
        <w:t xml:space="preserve">RADNA MJESTA I. KATEGORIJE, </w:t>
      </w:r>
      <w:proofErr w:type="spellStart"/>
      <w:r w:rsidR="00F61634" w:rsidRPr="00A01368">
        <w:rPr>
          <w:rFonts w:cs="Calibri"/>
          <w:bCs/>
          <w:szCs w:val="22"/>
        </w:rPr>
        <w:t>podtočka</w:t>
      </w:r>
      <w:proofErr w:type="spellEnd"/>
      <w:r w:rsidR="00F61634" w:rsidRPr="00A01368">
        <w:rPr>
          <w:rFonts w:cs="Calibri"/>
          <w:bCs/>
          <w:szCs w:val="22"/>
        </w:rPr>
        <w:t xml:space="preserve"> 3. Potkategorija radnih mjesta „Rukovoditel</w:t>
      </w:r>
      <w:r w:rsidR="00F61634" w:rsidRPr="00A01368">
        <w:rPr>
          <w:rFonts w:cs="Calibri"/>
          <w:szCs w:val="22"/>
        </w:rPr>
        <w:t>j“ izmijenjena je način su sada određeni koeficijenti i za voditelj</w:t>
      </w:r>
      <w:r w:rsidR="003971D1" w:rsidRPr="00A01368">
        <w:rPr>
          <w:rFonts w:cs="Calibri"/>
          <w:szCs w:val="22"/>
        </w:rPr>
        <w:t xml:space="preserve">a </w:t>
      </w:r>
      <w:r w:rsidR="00F61634" w:rsidRPr="00A01368">
        <w:rPr>
          <w:rFonts w:cs="Calibri"/>
          <w:szCs w:val="22"/>
        </w:rPr>
        <w:t>odsjeka odnosno voditelj</w:t>
      </w:r>
      <w:r w:rsidR="00584E38" w:rsidRPr="00A01368">
        <w:rPr>
          <w:rFonts w:cs="Calibri"/>
          <w:szCs w:val="22"/>
        </w:rPr>
        <w:t>a</w:t>
      </w:r>
      <w:r w:rsidR="00F61634" w:rsidRPr="00A01368">
        <w:rPr>
          <w:rFonts w:cs="Calibri"/>
          <w:szCs w:val="22"/>
        </w:rPr>
        <w:t xml:space="preserve"> </w:t>
      </w:r>
      <w:proofErr w:type="spellStart"/>
      <w:r w:rsidR="00F61634" w:rsidRPr="00A01368">
        <w:rPr>
          <w:rFonts w:cs="Calibri"/>
          <w:szCs w:val="22"/>
        </w:rPr>
        <w:t>pododsjeka</w:t>
      </w:r>
      <w:proofErr w:type="spellEnd"/>
      <w:r w:rsidR="00F61634" w:rsidRPr="00A01368">
        <w:rPr>
          <w:rFonts w:cs="Calibri"/>
          <w:szCs w:val="22"/>
        </w:rPr>
        <w:t xml:space="preserve"> od 1. do 3. razine ovisno o klasifikacijom rang</w:t>
      </w:r>
      <w:r w:rsidR="003971D1" w:rsidRPr="00A01368">
        <w:rPr>
          <w:rFonts w:cs="Calibri"/>
          <w:szCs w:val="22"/>
        </w:rPr>
        <w:t>u</w:t>
      </w:r>
      <w:r w:rsidR="00F61634" w:rsidRPr="00A01368">
        <w:rPr>
          <w:rFonts w:cs="Calibri"/>
          <w:szCs w:val="22"/>
        </w:rPr>
        <w:t xml:space="preserve">, kako slijedi: </w:t>
      </w:r>
    </w:p>
    <w:tbl>
      <w:tblPr>
        <w:tblW w:w="9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7"/>
        <w:gridCol w:w="2273"/>
        <w:gridCol w:w="850"/>
        <w:gridCol w:w="2127"/>
        <w:gridCol w:w="9"/>
        <w:gridCol w:w="1266"/>
        <w:gridCol w:w="14"/>
      </w:tblGrid>
      <w:tr w:rsidR="00A01368" w:rsidRPr="00A01368" w14:paraId="3252602A" w14:textId="77777777" w:rsidTr="00057D41">
        <w:trPr>
          <w:trHeight w:val="284"/>
          <w:jc w:val="center"/>
        </w:trPr>
        <w:tc>
          <w:tcPr>
            <w:tcW w:w="2547" w:type="dxa"/>
            <w:vAlign w:val="center"/>
          </w:tcPr>
          <w:p w14:paraId="1D0A9A1B" w14:textId="77777777" w:rsidR="00F61634" w:rsidRPr="00A01368" w:rsidRDefault="00F61634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Potkategorija radnog mjesta</w:t>
            </w:r>
          </w:p>
        </w:tc>
        <w:tc>
          <w:tcPr>
            <w:tcW w:w="3123" w:type="dxa"/>
            <w:gridSpan w:val="2"/>
            <w:vAlign w:val="center"/>
          </w:tcPr>
          <w:p w14:paraId="3AC6C54A" w14:textId="77777777" w:rsidR="00F61634" w:rsidRPr="00A01368" w:rsidRDefault="00F61634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Naziv radnog mjesta</w:t>
            </w:r>
          </w:p>
        </w:tc>
        <w:tc>
          <w:tcPr>
            <w:tcW w:w="2136" w:type="dxa"/>
            <w:gridSpan w:val="2"/>
            <w:vAlign w:val="center"/>
          </w:tcPr>
          <w:p w14:paraId="768B8CA9" w14:textId="77777777" w:rsidR="00F61634" w:rsidRPr="00A01368" w:rsidRDefault="00F61634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Klasifikacijski rang</w:t>
            </w:r>
          </w:p>
        </w:tc>
        <w:tc>
          <w:tcPr>
            <w:tcW w:w="1280" w:type="dxa"/>
            <w:gridSpan w:val="2"/>
            <w:vAlign w:val="center"/>
          </w:tcPr>
          <w:p w14:paraId="62A014FF" w14:textId="77777777" w:rsidR="00F61634" w:rsidRPr="00A01368" w:rsidRDefault="00F61634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Koeficijent</w:t>
            </w:r>
          </w:p>
        </w:tc>
      </w:tr>
      <w:tr w:rsidR="00A01368" w:rsidRPr="00A01368" w14:paraId="55968B75" w14:textId="77777777" w:rsidTr="00057D41">
        <w:trPr>
          <w:gridAfter w:val="1"/>
          <w:wAfter w:w="14" w:type="dxa"/>
          <w:trHeight w:val="270"/>
          <w:jc w:val="center"/>
        </w:trPr>
        <w:tc>
          <w:tcPr>
            <w:tcW w:w="2547" w:type="dxa"/>
            <w:vAlign w:val="center"/>
          </w:tcPr>
          <w:p w14:paraId="3CC5799B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 xml:space="preserve">Rukovoditelj </w:t>
            </w:r>
          </w:p>
        </w:tc>
        <w:tc>
          <w:tcPr>
            <w:tcW w:w="2273" w:type="dxa"/>
            <w:vAlign w:val="center"/>
          </w:tcPr>
          <w:p w14:paraId="7ED7119C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1BCB99DE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Razina</w:t>
            </w:r>
          </w:p>
        </w:tc>
        <w:tc>
          <w:tcPr>
            <w:tcW w:w="2127" w:type="dxa"/>
            <w:vAlign w:val="center"/>
          </w:tcPr>
          <w:p w14:paraId="6CDA876D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168A6021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</w:p>
        </w:tc>
      </w:tr>
      <w:tr w:rsidR="00A01368" w:rsidRPr="00A01368" w14:paraId="2EB7EC18" w14:textId="77777777" w:rsidTr="00057D41">
        <w:trPr>
          <w:gridAfter w:val="1"/>
          <w:wAfter w:w="14" w:type="dxa"/>
          <w:trHeight w:val="220"/>
          <w:jc w:val="center"/>
        </w:trPr>
        <w:tc>
          <w:tcPr>
            <w:tcW w:w="2547" w:type="dxa"/>
            <w:vMerge w:val="restart"/>
            <w:vAlign w:val="center"/>
          </w:tcPr>
          <w:p w14:paraId="0B70ED8F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06564990" w14:textId="1D13661A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Voditelj odsjeka</w:t>
            </w:r>
          </w:p>
        </w:tc>
        <w:tc>
          <w:tcPr>
            <w:tcW w:w="850" w:type="dxa"/>
            <w:vMerge w:val="restart"/>
            <w:vAlign w:val="center"/>
          </w:tcPr>
          <w:p w14:paraId="348D735F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1.</w:t>
            </w:r>
          </w:p>
        </w:tc>
        <w:tc>
          <w:tcPr>
            <w:tcW w:w="2127" w:type="dxa"/>
            <w:vMerge w:val="restart"/>
            <w:vAlign w:val="center"/>
          </w:tcPr>
          <w:p w14:paraId="7545CD38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4.</w:t>
            </w:r>
          </w:p>
        </w:tc>
        <w:tc>
          <w:tcPr>
            <w:tcW w:w="1275" w:type="dxa"/>
            <w:gridSpan w:val="2"/>
            <w:vAlign w:val="center"/>
          </w:tcPr>
          <w:p w14:paraId="11DEE305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2,15</w:t>
            </w:r>
          </w:p>
        </w:tc>
      </w:tr>
      <w:tr w:rsidR="00A01368" w:rsidRPr="00A01368" w14:paraId="310EDD47" w14:textId="77777777" w:rsidTr="00057D41">
        <w:trPr>
          <w:gridAfter w:val="1"/>
          <w:wAfter w:w="14" w:type="dxa"/>
          <w:trHeight w:val="270"/>
          <w:jc w:val="center"/>
        </w:trPr>
        <w:tc>
          <w:tcPr>
            <w:tcW w:w="2547" w:type="dxa"/>
            <w:vMerge/>
            <w:vAlign w:val="center"/>
          </w:tcPr>
          <w:p w14:paraId="60E90DD0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67C3CE22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5DC7EBEE" w14:textId="77777777" w:rsidR="00F61634" w:rsidRPr="00A01368" w:rsidRDefault="00F61634" w:rsidP="00C24DFB">
            <w:pPr>
              <w:pStyle w:val="Odlomakpopisa"/>
              <w:widowControl/>
              <w:numPr>
                <w:ilvl w:val="0"/>
                <w:numId w:val="3"/>
              </w:numPr>
              <w:suppressAutoHyphens w:val="0"/>
              <w:rPr>
                <w:rFonts w:cs="Calibri"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59B2F3C8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413F3631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2,10</w:t>
            </w:r>
          </w:p>
        </w:tc>
      </w:tr>
      <w:tr w:rsidR="00A01368" w:rsidRPr="00A01368" w14:paraId="259D19C6" w14:textId="77777777" w:rsidTr="00057D41">
        <w:trPr>
          <w:gridAfter w:val="1"/>
          <w:wAfter w:w="14" w:type="dxa"/>
          <w:trHeight w:val="105"/>
          <w:jc w:val="center"/>
        </w:trPr>
        <w:tc>
          <w:tcPr>
            <w:tcW w:w="2547" w:type="dxa"/>
            <w:vMerge w:val="restart"/>
            <w:vAlign w:val="center"/>
          </w:tcPr>
          <w:p w14:paraId="224BC0B7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4F2CF0BD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odsjeka </w:t>
            </w:r>
          </w:p>
        </w:tc>
        <w:tc>
          <w:tcPr>
            <w:tcW w:w="850" w:type="dxa"/>
            <w:vMerge w:val="restart"/>
            <w:vAlign w:val="center"/>
          </w:tcPr>
          <w:p w14:paraId="7FCFECBE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2.</w:t>
            </w:r>
          </w:p>
        </w:tc>
        <w:tc>
          <w:tcPr>
            <w:tcW w:w="2127" w:type="dxa"/>
            <w:vMerge w:val="restart"/>
            <w:vAlign w:val="center"/>
          </w:tcPr>
          <w:p w14:paraId="0FEF2B60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7.</w:t>
            </w:r>
          </w:p>
        </w:tc>
        <w:tc>
          <w:tcPr>
            <w:tcW w:w="1275" w:type="dxa"/>
            <w:gridSpan w:val="2"/>
            <w:vAlign w:val="center"/>
          </w:tcPr>
          <w:p w14:paraId="655FC1DD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1,95</w:t>
            </w:r>
          </w:p>
        </w:tc>
      </w:tr>
      <w:tr w:rsidR="00A01368" w:rsidRPr="00A01368" w14:paraId="1E878132" w14:textId="77777777" w:rsidTr="00057D41">
        <w:trPr>
          <w:gridAfter w:val="1"/>
          <w:wAfter w:w="14" w:type="dxa"/>
          <w:trHeight w:val="150"/>
          <w:jc w:val="center"/>
        </w:trPr>
        <w:tc>
          <w:tcPr>
            <w:tcW w:w="2547" w:type="dxa"/>
            <w:vMerge/>
            <w:vAlign w:val="center"/>
          </w:tcPr>
          <w:p w14:paraId="16F27648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6EB06838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009B11CD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580696D9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0FD5F793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1.90</w:t>
            </w:r>
          </w:p>
        </w:tc>
      </w:tr>
      <w:tr w:rsidR="00A01368" w:rsidRPr="00A01368" w14:paraId="05B64A67" w14:textId="77777777" w:rsidTr="00057D41">
        <w:trPr>
          <w:gridAfter w:val="1"/>
          <w:wAfter w:w="14" w:type="dxa"/>
          <w:trHeight w:val="224"/>
          <w:jc w:val="center"/>
        </w:trPr>
        <w:tc>
          <w:tcPr>
            <w:tcW w:w="2547" w:type="dxa"/>
            <w:vMerge w:val="restart"/>
            <w:vAlign w:val="center"/>
          </w:tcPr>
          <w:p w14:paraId="4F7416E2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339EAD06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odsjeka </w:t>
            </w:r>
          </w:p>
        </w:tc>
        <w:tc>
          <w:tcPr>
            <w:tcW w:w="850" w:type="dxa"/>
            <w:vMerge w:val="restart"/>
            <w:vAlign w:val="center"/>
          </w:tcPr>
          <w:p w14:paraId="3AD81B1C" w14:textId="77777777" w:rsidR="00F61634" w:rsidRPr="00A01368" w:rsidRDefault="00F61634" w:rsidP="00C24DFB">
            <w:pPr>
              <w:pStyle w:val="Odlomakpopisa"/>
              <w:ind w:left="40" w:hanging="40"/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3.</w:t>
            </w:r>
          </w:p>
        </w:tc>
        <w:tc>
          <w:tcPr>
            <w:tcW w:w="2127" w:type="dxa"/>
            <w:vMerge w:val="restart"/>
            <w:vAlign w:val="center"/>
          </w:tcPr>
          <w:p w14:paraId="59F6B28A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10.</w:t>
            </w:r>
          </w:p>
        </w:tc>
        <w:tc>
          <w:tcPr>
            <w:tcW w:w="1275" w:type="dxa"/>
            <w:gridSpan w:val="2"/>
            <w:vAlign w:val="center"/>
          </w:tcPr>
          <w:p w14:paraId="682C4740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1,72</w:t>
            </w:r>
          </w:p>
        </w:tc>
      </w:tr>
      <w:tr w:rsidR="00A01368" w:rsidRPr="00A01368" w14:paraId="1A265DE3" w14:textId="77777777" w:rsidTr="00057D41">
        <w:trPr>
          <w:gridAfter w:val="1"/>
          <w:wAfter w:w="14" w:type="dxa"/>
          <w:trHeight w:val="48"/>
          <w:jc w:val="center"/>
        </w:trPr>
        <w:tc>
          <w:tcPr>
            <w:tcW w:w="2547" w:type="dxa"/>
            <w:vMerge/>
            <w:vAlign w:val="center"/>
          </w:tcPr>
          <w:p w14:paraId="3D511754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273" w:type="dxa"/>
            <w:vAlign w:val="center"/>
          </w:tcPr>
          <w:p w14:paraId="6AF8B70C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629336C7" w14:textId="77777777" w:rsidR="00F61634" w:rsidRPr="00A01368" w:rsidRDefault="00F61634" w:rsidP="00C24DFB">
            <w:pPr>
              <w:pStyle w:val="Odlomakpopisa"/>
              <w:ind w:left="40" w:hanging="40"/>
              <w:jc w:val="center"/>
              <w:rPr>
                <w:rFonts w:cs="Calibri"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44A94E07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2E23454D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1,70</w:t>
            </w:r>
          </w:p>
        </w:tc>
      </w:tr>
    </w:tbl>
    <w:p w14:paraId="0FD01A6D" w14:textId="5FB80440" w:rsidR="00F61634" w:rsidRPr="00A01368" w:rsidRDefault="00F61634" w:rsidP="00057D41">
      <w:pPr>
        <w:shd w:val="clear" w:color="auto" w:fill="FFFFFF"/>
        <w:spacing w:before="240"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Prema važećoj Odluci pod </w:t>
      </w:r>
      <w:r w:rsidRPr="00A01368">
        <w:rPr>
          <w:rFonts w:cs="Calibri"/>
          <w:bCs/>
          <w:szCs w:val="22"/>
        </w:rPr>
        <w:t>Potkategorij</w:t>
      </w:r>
      <w:r w:rsidR="00A806F8" w:rsidRPr="00A01368">
        <w:rPr>
          <w:rFonts w:cs="Calibri"/>
          <w:bCs/>
          <w:szCs w:val="22"/>
        </w:rPr>
        <w:t xml:space="preserve">om </w:t>
      </w:r>
      <w:r w:rsidRPr="00A01368">
        <w:rPr>
          <w:rFonts w:cs="Calibri"/>
          <w:bCs/>
          <w:szCs w:val="22"/>
        </w:rPr>
        <w:t>radnih mjesta „Rukovoditel</w:t>
      </w:r>
      <w:r w:rsidRPr="00A01368">
        <w:rPr>
          <w:rFonts w:cs="Calibri"/>
          <w:szCs w:val="22"/>
        </w:rPr>
        <w:t>j“ predviđen</w:t>
      </w:r>
      <w:r w:rsidR="00A806F8" w:rsidRPr="00A01368">
        <w:rPr>
          <w:rFonts w:cs="Calibri"/>
          <w:szCs w:val="22"/>
        </w:rPr>
        <w:t>i su samo k</w:t>
      </w:r>
      <w:r w:rsidRPr="00A01368">
        <w:rPr>
          <w:rFonts w:cs="Calibri"/>
          <w:szCs w:val="22"/>
        </w:rPr>
        <w:t>oeficijent</w:t>
      </w:r>
      <w:r w:rsidR="00A806F8" w:rsidRPr="00A01368">
        <w:rPr>
          <w:rFonts w:cs="Calibri"/>
          <w:szCs w:val="22"/>
        </w:rPr>
        <w:t xml:space="preserve">i za </w:t>
      </w:r>
      <w:r w:rsidRPr="00A01368">
        <w:rPr>
          <w:rFonts w:cs="Calibri"/>
          <w:szCs w:val="22"/>
        </w:rPr>
        <w:t xml:space="preserve">radna mjesta voditelja </w:t>
      </w:r>
      <w:proofErr w:type="spellStart"/>
      <w:r w:rsidRPr="00A01368">
        <w:rPr>
          <w:rFonts w:cs="Calibri"/>
          <w:szCs w:val="22"/>
        </w:rPr>
        <w:t>pododsjeka</w:t>
      </w:r>
      <w:proofErr w:type="spellEnd"/>
      <w:r w:rsidR="00A806F8" w:rsidRPr="00A01368">
        <w:rPr>
          <w:rFonts w:cs="Calibri"/>
          <w:szCs w:val="22"/>
        </w:rPr>
        <w:t xml:space="preserve"> </w:t>
      </w:r>
      <w:r w:rsidR="003971D1" w:rsidRPr="00A01368">
        <w:rPr>
          <w:rFonts w:cs="Calibri"/>
          <w:szCs w:val="22"/>
        </w:rPr>
        <w:t xml:space="preserve">2. i 3. razine, 7. i 10. klasifikacijski rang </w:t>
      </w:r>
      <w:r w:rsidR="00A806F8" w:rsidRPr="00A01368">
        <w:rPr>
          <w:rFonts w:cs="Calibri"/>
          <w:szCs w:val="22"/>
        </w:rPr>
        <w:t>koji su u predloženoj Odluci ostali nepromijenjeni</w:t>
      </w:r>
      <w:r w:rsidR="00F820E1" w:rsidRPr="00A01368">
        <w:rPr>
          <w:rFonts w:cs="Calibri"/>
          <w:szCs w:val="22"/>
        </w:rPr>
        <w:t>. Nastavno se navode važeći koeficijenti</w:t>
      </w:r>
      <w:r w:rsidR="004141C9" w:rsidRPr="00A01368">
        <w:rPr>
          <w:rFonts w:cs="Calibri"/>
          <w:szCs w:val="22"/>
        </w:rPr>
        <w:t xml:space="preserve"> </w:t>
      </w:r>
      <w:r w:rsidR="00727485" w:rsidRPr="00A01368">
        <w:rPr>
          <w:rFonts w:cs="Calibri"/>
          <w:szCs w:val="22"/>
        </w:rPr>
        <w:t xml:space="preserve">u navedenoj </w:t>
      </w:r>
      <w:r w:rsidR="004141C9" w:rsidRPr="00A01368">
        <w:rPr>
          <w:rFonts w:cs="Calibri"/>
          <w:szCs w:val="22"/>
        </w:rPr>
        <w:t>potkategoriji ranih mjesta:</w:t>
      </w:r>
    </w:p>
    <w:tbl>
      <w:tblPr>
        <w:tblW w:w="9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7"/>
        <w:gridCol w:w="2126"/>
        <w:gridCol w:w="992"/>
        <w:gridCol w:w="2127"/>
        <w:gridCol w:w="9"/>
        <w:gridCol w:w="1280"/>
      </w:tblGrid>
      <w:tr w:rsidR="00A01368" w:rsidRPr="00A01368" w14:paraId="41313EC9" w14:textId="77777777" w:rsidTr="00057D41">
        <w:trPr>
          <w:trHeight w:val="284"/>
          <w:jc w:val="center"/>
        </w:trPr>
        <w:tc>
          <w:tcPr>
            <w:tcW w:w="2547" w:type="dxa"/>
            <w:vAlign w:val="center"/>
          </w:tcPr>
          <w:p w14:paraId="4A99A15B" w14:textId="77777777" w:rsidR="00A806F8" w:rsidRPr="00A01368" w:rsidRDefault="00A806F8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Potkategorija radnog mjesta</w:t>
            </w:r>
          </w:p>
        </w:tc>
        <w:tc>
          <w:tcPr>
            <w:tcW w:w="3118" w:type="dxa"/>
            <w:gridSpan w:val="2"/>
            <w:vAlign w:val="center"/>
          </w:tcPr>
          <w:p w14:paraId="02CFEC1D" w14:textId="77777777" w:rsidR="00A806F8" w:rsidRPr="00A01368" w:rsidRDefault="00A806F8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Naziv radnog mjesta</w:t>
            </w:r>
          </w:p>
        </w:tc>
        <w:tc>
          <w:tcPr>
            <w:tcW w:w="2136" w:type="dxa"/>
            <w:gridSpan w:val="2"/>
            <w:vAlign w:val="center"/>
          </w:tcPr>
          <w:p w14:paraId="7DA1D605" w14:textId="77777777" w:rsidR="00A806F8" w:rsidRPr="00A01368" w:rsidRDefault="00A806F8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Klasifikacijski rang</w:t>
            </w:r>
          </w:p>
        </w:tc>
        <w:tc>
          <w:tcPr>
            <w:tcW w:w="1280" w:type="dxa"/>
            <w:vAlign w:val="center"/>
          </w:tcPr>
          <w:p w14:paraId="449C7495" w14:textId="77777777" w:rsidR="00A806F8" w:rsidRPr="00A01368" w:rsidRDefault="00A806F8" w:rsidP="00C24DFB">
            <w:pPr>
              <w:contextualSpacing/>
              <w:jc w:val="center"/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Koeficijent</w:t>
            </w:r>
          </w:p>
        </w:tc>
      </w:tr>
      <w:tr w:rsidR="00A01368" w:rsidRPr="00A01368" w14:paraId="7C92A10F" w14:textId="77777777" w:rsidTr="00057D41">
        <w:trPr>
          <w:trHeight w:val="284"/>
          <w:jc w:val="center"/>
        </w:trPr>
        <w:tc>
          <w:tcPr>
            <w:tcW w:w="2547" w:type="dxa"/>
            <w:vAlign w:val="center"/>
          </w:tcPr>
          <w:p w14:paraId="7DC8AF5A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 xml:space="preserve">Rukovoditelj </w:t>
            </w:r>
          </w:p>
        </w:tc>
        <w:tc>
          <w:tcPr>
            <w:tcW w:w="2126" w:type="dxa"/>
            <w:vAlign w:val="center"/>
          </w:tcPr>
          <w:p w14:paraId="16FC04D0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D514F71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  <w:r w:rsidRPr="00A01368">
              <w:rPr>
                <w:rFonts w:cs="Calibri"/>
                <w:b/>
                <w:szCs w:val="22"/>
              </w:rPr>
              <w:t>Razina</w:t>
            </w:r>
          </w:p>
        </w:tc>
        <w:tc>
          <w:tcPr>
            <w:tcW w:w="2127" w:type="dxa"/>
            <w:vAlign w:val="center"/>
          </w:tcPr>
          <w:p w14:paraId="13617E84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</w:p>
        </w:tc>
        <w:tc>
          <w:tcPr>
            <w:tcW w:w="1289" w:type="dxa"/>
            <w:gridSpan w:val="2"/>
            <w:vAlign w:val="center"/>
          </w:tcPr>
          <w:p w14:paraId="1E3F46FA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</w:p>
        </w:tc>
      </w:tr>
      <w:tr w:rsidR="00A01368" w:rsidRPr="00A01368" w14:paraId="687A511B" w14:textId="77777777" w:rsidTr="00057D41">
        <w:trPr>
          <w:trHeight w:val="284"/>
          <w:jc w:val="center"/>
        </w:trPr>
        <w:tc>
          <w:tcPr>
            <w:tcW w:w="2547" w:type="dxa"/>
            <w:vAlign w:val="center"/>
          </w:tcPr>
          <w:p w14:paraId="2039BE27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240A1D4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992" w:type="dxa"/>
            <w:vAlign w:val="center"/>
          </w:tcPr>
          <w:p w14:paraId="648D1CAD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2.</w:t>
            </w:r>
          </w:p>
        </w:tc>
        <w:tc>
          <w:tcPr>
            <w:tcW w:w="2127" w:type="dxa"/>
            <w:vAlign w:val="center"/>
          </w:tcPr>
          <w:p w14:paraId="149210D0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7.</w:t>
            </w:r>
          </w:p>
        </w:tc>
        <w:tc>
          <w:tcPr>
            <w:tcW w:w="1289" w:type="dxa"/>
            <w:gridSpan w:val="2"/>
            <w:vAlign w:val="center"/>
          </w:tcPr>
          <w:p w14:paraId="429BA79F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1,90</w:t>
            </w:r>
          </w:p>
        </w:tc>
      </w:tr>
      <w:tr w:rsidR="00F61634" w:rsidRPr="00A01368" w14:paraId="73AC9FB5" w14:textId="77777777" w:rsidTr="00057D41">
        <w:trPr>
          <w:trHeight w:val="284"/>
          <w:jc w:val="center"/>
        </w:trPr>
        <w:tc>
          <w:tcPr>
            <w:tcW w:w="2547" w:type="dxa"/>
            <w:vAlign w:val="center"/>
          </w:tcPr>
          <w:p w14:paraId="37866A8D" w14:textId="77777777" w:rsidR="00F61634" w:rsidRPr="00A01368" w:rsidRDefault="00F61634" w:rsidP="00C24DFB">
            <w:pPr>
              <w:rPr>
                <w:rFonts w:cs="Calibri"/>
                <w:b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3AB272B9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szCs w:val="22"/>
              </w:rPr>
              <w:t>pododsjeka</w:t>
            </w:r>
            <w:proofErr w:type="spellEnd"/>
          </w:p>
        </w:tc>
        <w:tc>
          <w:tcPr>
            <w:tcW w:w="992" w:type="dxa"/>
            <w:vAlign w:val="center"/>
          </w:tcPr>
          <w:p w14:paraId="6AE7F254" w14:textId="77777777" w:rsidR="00F61634" w:rsidRPr="00A01368" w:rsidRDefault="00F61634" w:rsidP="00C24DFB">
            <w:pPr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3.</w:t>
            </w:r>
          </w:p>
        </w:tc>
        <w:tc>
          <w:tcPr>
            <w:tcW w:w="2127" w:type="dxa"/>
            <w:vAlign w:val="center"/>
          </w:tcPr>
          <w:p w14:paraId="5F487986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10.</w:t>
            </w:r>
          </w:p>
        </w:tc>
        <w:tc>
          <w:tcPr>
            <w:tcW w:w="1289" w:type="dxa"/>
            <w:gridSpan w:val="2"/>
            <w:vAlign w:val="center"/>
          </w:tcPr>
          <w:p w14:paraId="7A6AF101" w14:textId="77777777" w:rsidR="00F61634" w:rsidRPr="00A01368" w:rsidRDefault="00F61634" w:rsidP="00C24DFB">
            <w:pPr>
              <w:jc w:val="center"/>
              <w:rPr>
                <w:rFonts w:cs="Calibri"/>
                <w:szCs w:val="22"/>
              </w:rPr>
            </w:pPr>
            <w:r w:rsidRPr="00A01368">
              <w:rPr>
                <w:rFonts w:cs="Calibri"/>
                <w:szCs w:val="22"/>
              </w:rPr>
              <w:t>1,70</w:t>
            </w:r>
          </w:p>
        </w:tc>
      </w:tr>
    </w:tbl>
    <w:p w14:paraId="4F834A48" w14:textId="77777777" w:rsidR="009B193C" w:rsidRPr="00A01368" w:rsidRDefault="009B193C" w:rsidP="009B193C">
      <w:pPr>
        <w:ind w:firstLine="708"/>
        <w:jc w:val="right"/>
        <w:rPr>
          <w:rFonts w:cs="Calibri"/>
          <w:szCs w:val="22"/>
        </w:rPr>
      </w:pPr>
    </w:p>
    <w:p w14:paraId="7AC59CB3" w14:textId="6FD0640F" w:rsidR="009B193C" w:rsidRPr="00A01368" w:rsidRDefault="009B193C" w:rsidP="00057D41">
      <w:pPr>
        <w:spacing w:after="240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III.</w:t>
      </w:r>
      <w:r w:rsidRPr="00A01368">
        <w:rPr>
          <w:rFonts w:cs="Calibri"/>
          <w:bCs/>
          <w:szCs w:val="22"/>
        </w:rPr>
        <w:tab/>
        <w:t xml:space="preserve">MIŠLJENJE SINDIKATA </w:t>
      </w:r>
    </w:p>
    <w:p w14:paraId="20D341A6" w14:textId="3706D04F" w:rsidR="00057D41" w:rsidRPr="00A01368" w:rsidRDefault="009B193C" w:rsidP="009B193C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Navedeni prijedlog sukladno Kolektivnom ugovoru za službenike i namještenike u upravnim tijelima Grada Požege </w:t>
      </w:r>
      <w:r w:rsidRPr="00A01368">
        <w:rPr>
          <w:rFonts w:ascii="Aptos" w:hAnsi="Aptos" w:cs="Calibri"/>
          <w:szCs w:val="22"/>
        </w:rPr>
        <w:t>(Službene novine Grada Požege, broj: 7/21., 12/22., 23/22., 6/23., 8/23., 10/23., 17/23., 19/23., 6/24., 7/24., 21/24., 2/25. i 6/25.)</w:t>
      </w:r>
      <w:r w:rsidR="004141C9" w:rsidRPr="00A01368">
        <w:rPr>
          <w:rFonts w:ascii="Aptos" w:hAnsi="Aptos" w:cs="Calibri"/>
          <w:szCs w:val="22"/>
        </w:rPr>
        <w:t xml:space="preserve">, </w:t>
      </w:r>
      <w:r w:rsidRPr="00A01368">
        <w:rPr>
          <w:rFonts w:cs="Calibri"/>
          <w:szCs w:val="22"/>
        </w:rPr>
        <w:t>Gradonačelnik Grada Požege dostavio je sindikalnom povjereniku Grada Požege radi davanja očitovanja</w:t>
      </w:r>
      <w:r w:rsidR="00A806F8" w:rsidRPr="00A01368">
        <w:rPr>
          <w:rFonts w:cs="Calibri"/>
          <w:szCs w:val="22"/>
        </w:rPr>
        <w:t xml:space="preserve">. </w:t>
      </w:r>
      <w:r w:rsidRPr="00A01368">
        <w:rPr>
          <w:rFonts w:cs="Calibri"/>
          <w:szCs w:val="22"/>
        </w:rPr>
        <w:t>Sindikalni povjerenik u ime SDLNS djelatnika gradske uprave o istome je dao pismeno očitovanje izvršnom čelniku kao predlagatelju akta u kojem se suglasio s predloženim aktom.</w:t>
      </w:r>
    </w:p>
    <w:p w14:paraId="1B72469C" w14:textId="77777777" w:rsidR="00057D41" w:rsidRPr="00A01368" w:rsidRDefault="00057D41">
      <w:pPr>
        <w:widowControl/>
        <w:suppressAutoHyphens w:val="0"/>
        <w:spacing w:after="160" w:line="278" w:lineRule="auto"/>
        <w:rPr>
          <w:rFonts w:cs="Calibri"/>
          <w:szCs w:val="22"/>
        </w:rPr>
      </w:pPr>
      <w:r w:rsidRPr="00A01368">
        <w:rPr>
          <w:rFonts w:cs="Calibri"/>
          <w:szCs w:val="22"/>
        </w:rPr>
        <w:br w:type="page"/>
      </w:r>
    </w:p>
    <w:p w14:paraId="0ADDBD04" w14:textId="77777777" w:rsidR="009B193C" w:rsidRPr="00A01368" w:rsidRDefault="009B193C" w:rsidP="009B193C">
      <w:pPr>
        <w:jc w:val="right"/>
        <w:rPr>
          <w:rFonts w:cs="Calibri"/>
          <w:b/>
          <w:bCs/>
          <w:i/>
          <w:iCs/>
          <w:szCs w:val="22"/>
        </w:rPr>
      </w:pPr>
      <w:r w:rsidRPr="00A01368">
        <w:rPr>
          <w:rFonts w:cs="Calibri"/>
          <w:b/>
          <w:bCs/>
          <w:i/>
          <w:iCs/>
          <w:szCs w:val="22"/>
        </w:rPr>
        <w:lastRenderedPageBreak/>
        <w:t>Odluke o koeficijentima za obračun plaće službenika i namještenika</w:t>
      </w:r>
    </w:p>
    <w:p w14:paraId="77A8F939" w14:textId="77777777" w:rsidR="009B193C" w:rsidRPr="00A01368" w:rsidRDefault="009B193C" w:rsidP="009B193C">
      <w:pPr>
        <w:jc w:val="right"/>
        <w:rPr>
          <w:rFonts w:cs="Calibri"/>
          <w:b/>
          <w:bCs/>
          <w:i/>
          <w:iCs/>
          <w:szCs w:val="22"/>
        </w:rPr>
      </w:pPr>
      <w:r w:rsidRPr="00A01368">
        <w:rPr>
          <w:rFonts w:cs="Calibri"/>
          <w:b/>
          <w:bCs/>
          <w:i/>
          <w:iCs/>
          <w:szCs w:val="22"/>
        </w:rPr>
        <w:t>u upravnim tijelima Grada Požege</w:t>
      </w:r>
    </w:p>
    <w:p w14:paraId="286DF772" w14:textId="25DE6907" w:rsidR="009B193C" w:rsidRPr="00A01368" w:rsidRDefault="009B193C" w:rsidP="00057D41">
      <w:pPr>
        <w:spacing w:after="240"/>
        <w:jc w:val="right"/>
        <w:rPr>
          <w:rFonts w:cs="Calibri"/>
          <w:b/>
          <w:bCs/>
          <w:i/>
          <w:iCs/>
          <w:szCs w:val="22"/>
        </w:rPr>
      </w:pPr>
      <w:r w:rsidRPr="00A01368">
        <w:rPr>
          <w:rFonts w:cs="Calibri"/>
          <w:b/>
          <w:bCs/>
          <w:i/>
          <w:iCs/>
          <w:szCs w:val="22"/>
        </w:rPr>
        <w:t>(Službene novine Grada Požege, broj: 20/23</w:t>
      </w:r>
      <w:r w:rsidR="008720C5" w:rsidRPr="00A01368">
        <w:rPr>
          <w:rFonts w:cs="Calibri"/>
          <w:b/>
          <w:bCs/>
          <w:i/>
          <w:iCs/>
          <w:szCs w:val="22"/>
        </w:rPr>
        <w:t xml:space="preserve">., </w:t>
      </w:r>
      <w:r w:rsidRPr="00A01368">
        <w:rPr>
          <w:rFonts w:cs="Calibri"/>
          <w:b/>
          <w:bCs/>
          <w:i/>
          <w:iCs/>
          <w:szCs w:val="22"/>
        </w:rPr>
        <w:t xml:space="preserve"> 1/24.</w:t>
      </w:r>
      <w:r w:rsidR="008720C5" w:rsidRPr="00A01368">
        <w:rPr>
          <w:rFonts w:cs="Calibri"/>
          <w:b/>
          <w:bCs/>
          <w:i/>
          <w:iCs/>
          <w:szCs w:val="22"/>
        </w:rPr>
        <w:t xml:space="preserve"> i 16/25.)</w:t>
      </w:r>
    </w:p>
    <w:p w14:paraId="5129B005" w14:textId="77777777" w:rsidR="009B193C" w:rsidRPr="00A01368" w:rsidRDefault="009B193C" w:rsidP="009B193C">
      <w:pPr>
        <w:ind w:right="5386" w:firstLine="142"/>
        <w:jc w:val="center"/>
        <w:rPr>
          <w:rFonts w:eastAsia="Times New Roman" w:cs="Calibri"/>
          <w:i/>
          <w:iCs/>
          <w:szCs w:val="22"/>
          <w:lang w:val="en-US"/>
        </w:rPr>
      </w:pPr>
      <w:r w:rsidRPr="00A01368">
        <w:rPr>
          <w:rFonts w:eastAsia="Times New Roman" w:cs="Calibri"/>
          <w:i/>
          <w:iCs/>
          <w:noProof/>
          <w:szCs w:val="22"/>
        </w:rPr>
        <w:drawing>
          <wp:inline distT="0" distB="0" distL="0" distR="0" wp14:anchorId="1D5F8E78" wp14:editId="75E962E3">
            <wp:extent cx="314325" cy="428625"/>
            <wp:effectExtent l="0" t="0" r="9525" b="9525"/>
            <wp:docPr id="1917787881" name="Slika 191778788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6085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8AA1" w14:textId="77777777" w:rsidR="009B193C" w:rsidRPr="00A01368" w:rsidRDefault="009B193C" w:rsidP="009B193C">
      <w:pPr>
        <w:ind w:right="5386"/>
        <w:jc w:val="center"/>
        <w:rPr>
          <w:rFonts w:eastAsia="Times New Roman" w:cs="Calibri"/>
          <w:i/>
          <w:iCs/>
          <w:szCs w:val="22"/>
        </w:rPr>
      </w:pPr>
      <w:r w:rsidRPr="00A01368">
        <w:rPr>
          <w:rFonts w:eastAsia="Times New Roman" w:cs="Calibri"/>
          <w:i/>
          <w:iCs/>
          <w:szCs w:val="22"/>
        </w:rPr>
        <w:t>R  E  P  U  B  L  I  K  A    H  R  V  A  T  S  K  A</w:t>
      </w:r>
    </w:p>
    <w:p w14:paraId="449D2206" w14:textId="77777777" w:rsidR="009B193C" w:rsidRPr="00A01368" w:rsidRDefault="009B193C" w:rsidP="009B193C">
      <w:pPr>
        <w:ind w:right="5386"/>
        <w:jc w:val="center"/>
        <w:rPr>
          <w:rFonts w:eastAsia="Times New Roman" w:cs="Calibri"/>
          <w:i/>
          <w:iCs/>
          <w:szCs w:val="22"/>
        </w:rPr>
      </w:pPr>
      <w:r w:rsidRPr="00A01368">
        <w:rPr>
          <w:rFonts w:eastAsia="Times New Roman" w:cs="Calibri"/>
          <w:i/>
          <w:iCs/>
          <w:szCs w:val="22"/>
        </w:rPr>
        <w:t>POŽEŠKO-SLAVONSKA ŽUPANIJA</w:t>
      </w:r>
    </w:p>
    <w:p w14:paraId="5B2F0A5B" w14:textId="77777777" w:rsidR="009B193C" w:rsidRPr="00A01368" w:rsidRDefault="009B193C" w:rsidP="009B193C">
      <w:pPr>
        <w:ind w:right="5386"/>
        <w:jc w:val="center"/>
        <w:rPr>
          <w:rFonts w:eastAsia="Times New Roman" w:cs="Calibri"/>
          <w:i/>
          <w:iCs/>
          <w:szCs w:val="22"/>
        </w:rPr>
      </w:pPr>
      <w:r w:rsidRPr="00A01368">
        <w:rPr>
          <w:rFonts w:eastAsia="Times New Roman" w:cs="Calibri"/>
          <w:i/>
          <w:iCs/>
          <w:noProof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1583A1BE" wp14:editId="75E0B27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96844116" name="Slika 1296844116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88686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68">
        <w:rPr>
          <w:rFonts w:eastAsia="Times New Roman" w:cs="Calibri"/>
          <w:i/>
          <w:iCs/>
          <w:szCs w:val="22"/>
        </w:rPr>
        <w:t>GRAD POŽEGA</w:t>
      </w:r>
    </w:p>
    <w:p w14:paraId="36AD3E85" w14:textId="77777777" w:rsidR="009B193C" w:rsidRPr="00A01368" w:rsidRDefault="009B193C" w:rsidP="009B193C">
      <w:pPr>
        <w:spacing w:after="240"/>
        <w:ind w:right="5386"/>
        <w:jc w:val="center"/>
        <w:rPr>
          <w:rFonts w:eastAsia="Times New Roman" w:cs="Calibri"/>
          <w:i/>
          <w:iCs/>
          <w:szCs w:val="22"/>
        </w:rPr>
      </w:pPr>
      <w:r w:rsidRPr="00A01368">
        <w:rPr>
          <w:rFonts w:eastAsia="Times New Roman" w:cs="Calibri"/>
          <w:i/>
          <w:iCs/>
          <w:szCs w:val="22"/>
        </w:rPr>
        <w:t>GRADSKO VIJEĆE</w:t>
      </w:r>
    </w:p>
    <w:p w14:paraId="2F4438A7" w14:textId="77777777" w:rsidR="009B193C" w:rsidRPr="00A01368" w:rsidRDefault="009B193C" w:rsidP="009B193C">
      <w:pPr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KLASA:120-01/23-03/2</w:t>
      </w:r>
    </w:p>
    <w:p w14:paraId="673E2B51" w14:textId="77777777" w:rsidR="009B193C" w:rsidRPr="00A01368" w:rsidRDefault="009B193C" w:rsidP="009B193C">
      <w:pPr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URBROJ: 2177-1-02/01-23-3</w:t>
      </w:r>
    </w:p>
    <w:p w14:paraId="5710BBA9" w14:textId="77777777" w:rsidR="009B193C" w:rsidRPr="00A01368" w:rsidRDefault="009B193C" w:rsidP="009B193C">
      <w:pPr>
        <w:spacing w:after="240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Požega, 14. prosinca 2023.</w:t>
      </w:r>
    </w:p>
    <w:p w14:paraId="37FC1830" w14:textId="77777777" w:rsidR="009B193C" w:rsidRPr="00A01368" w:rsidRDefault="009B193C" w:rsidP="009B193C">
      <w:pPr>
        <w:spacing w:after="240"/>
        <w:ind w:firstLine="708"/>
        <w:jc w:val="both"/>
        <w:rPr>
          <w:rFonts w:cs="Calibri"/>
          <w:bCs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Na temelju članka 10. stavka 1. Zakona o plaćama u lokalnoj i područnoj (regionalnoj) samoupravi  (</w:t>
      </w:r>
      <w:r w:rsidRPr="00A01368">
        <w:rPr>
          <w:rFonts w:cs="Calibri"/>
          <w:bCs/>
          <w:i/>
          <w:iCs/>
          <w:szCs w:val="22"/>
        </w:rPr>
        <w:t xml:space="preserve">Narodne novine, </w:t>
      </w:r>
      <w:r w:rsidRPr="00A01368">
        <w:rPr>
          <w:rFonts w:cs="Calibri"/>
          <w:i/>
          <w:iCs/>
          <w:szCs w:val="22"/>
        </w:rPr>
        <w:t>broj: 28/10. i 10/23.), te članka 39. stavka 1. podstavka 3. Statuta Grada Požege (Službene novine Grada Požege, broj: 2</w:t>
      </w:r>
      <w:r w:rsidRPr="00A01368">
        <w:rPr>
          <w:rStyle w:val="FontStyle11"/>
          <w:rFonts w:ascii="Calibri" w:hAnsi="Calibri" w:cs="Calibri"/>
          <w:b w:val="0"/>
          <w:bCs w:val="0"/>
          <w:i/>
          <w:iCs/>
        </w:rPr>
        <w:t>/21. i 11/22.), na prijedlog Gradonačelnika Grada Požege,</w:t>
      </w:r>
      <w:r w:rsidRPr="00A01368">
        <w:rPr>
          <w:rStyle w:val="FontStyle11"/>
          <w:rFonts w:ascii="Calibri" w:hAnsi="Calibri" w:cs="Calibri"/>
          <w:i/>
          <w:iCs/>
        </w:rPr>
        <w:t xml:space="preserve"> </w:t>
      </w:r>
      <w:r w:rsidRPr="00A01368">
        <w:rPr>
          <w:rFonts w:cs="Calibri"/>
          <w:i/>
          <w:iCs/>
          <w:szCs w:val="22"/>
        </w:rPr>
        <w:t xml:space="preserve">Gradsko vijeće Grada Požege, na 24. sjednici, održanoj dana, 14. prosinca 2023. godine, donosi </w:t>
      </w:r>
    </w:p>
    <w:p w14:paraId="5D38C273" w14:textId="77777777" w:rsidR="009B193C" w:rsidRPr="00A01368" w:rsidRDefault="009B193C" w:rsidP="009B193C">
      <w:pPr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ODLUKU</w:t>
      </w:r>
    </w:p>
    <w:p w14:paraId="6588ADE3" w14:textId="77777777" w:rsidR="009B193C" w:rsidRPr="00A01368" w:rsidRDefault="009B193C" w:rsidP="009B193C">
      <w:pPr>
        <w:spacing w:after="24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 koeficijentima za obračun plaće službenika i namještenika u upravnim tijelima Grada Požege</w:t>
      </w:r>
    </w:p>
    <w:p w14:paraId="4783BDD3" w14:textId="77777777" w:rsidR="009B193C" w:rsidRPr="00A01368" w:rsidRDefault="009B193C" w:rsidP="009B193C">
      <w:pPr>
        <w:spacing w:after="240"/>
        <w:jc w:val="center"/>
        <w:rPr>
          <w:rFonts w:cs="Calibri"/>
          <w:bCs/>
          <w:i/>
          <w:iCs/>
          <w:szCs w:val="22"/>
        </w:rPr>
      </w:pPr>
      <w:r w:rsidRPr="00A01368">
        <w:rPr>
          <w:rFonts w:cs="Calibri"/>
          <w:bCs/>
          <w:i/>
          <w:iCs/>
          <w:szCs w:val="22"/>
        </w:rPr>
        <w:t>Članak 1.</w:t>
      </w:r>
    </w:p>
    <w:p w14:paraId="241611C2" w14:textId="77777777" w:rsidR="009B193C" w:rsidRPr="00A01368" w:rsidRDefault="009B193C" w:rsidP="009B193C">
      <w:pPr>
        <w:shd w:val="clear" w:color="auto" w:fill="FFFFFF"/>
        <w:spacing w:after="240"/>
        <w:ind w:firstLine="708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Ovom Odlukom utvrđuje se pripadajući koeficijent za obračun plaće službenika i namještenika u upravnim tijelima Grada Požege, a određuju se unutar kategorije, potkategorije, razine potkategorije i klasifikacijskog ranga radnih mjesta, kako slijedi: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7"/>
        <w:gridCol w:w="1849"/>
        <w:gridCol w:w="1436"/>
        <w:gridCol w:w="1608"/>
        <w:gridCol w:w="2679"/>
      </w:tblGrid>
      <w:tr w:rsidR="00A01368" w:rsidRPr="00A01368" w14:paraId="7F2E01C3" w14:textId="77777777" w:rsidTr="00792937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7DB40B9A" w14:textId="77777777" w:rsidR="009B193C" w:rsidRPr="00A01368" w:rsidRDefault="009B193C" w:rsidP="00792937">
            <w:pPr>
              <w:ind w:left="22"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1. RADNA MJESTA I. KATEGORIJE</w:t>
            </w:r>
          </w:p>
        </w:tc>
      </w:tr>
      <w:tr w:rsidR="00A01368" w:rsidRPr="00A01368" w14:paraId="4CB18D05" w14:textId="77777777" w:rsidTr="00792937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2306888F" w14:textId="77777777" w:rsidR="009B193C" w:rsidRPr="00A01368" w:rsidRDefault="009B193C" w:rsidP="00792937">
            <w:pPr>
              <w:ind w:left="720"/>
              <w:contextualSpacing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A01368" w:rsidRPr="00A01368" w14:paraId="66E6C66C" w14:textId="77777777" w:rsidTr="00792937">
        <w:trPr>
          <w:trHeight w:val="284"/>
          <w:jc w:val="center"/>
        </w:trPr>
        <w:tc>
          <w:tcPr>
            <w:tcW w:w="2067" w:type="dxa"/>
            <w:vAlign w:val="center"/>
          </w:tcPr>
          <w:p w14:paraId="527BE610" w14:textId="77777777" w:rsidR="009B193C" w:rsidRPr="00A01368" w:rsidRDefault="009B193C" w:rsidP="00792937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285" w:type="dxa"/>
            <w:gridSpan w:val="2"/>
            <w:vAlign w:val="center"/>
          </w:tcPr>
          <w:p w14:paraId="7635C734" w14:textId="77777777" w:rsidR="009B193C" w:rsidRPr="00A01368" w:rsidRDefault="009B193C" w:rsidP="00792937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1608" w:type="dxa"/>
            <w:vAlign w:val="center"/>
          </w:tcPr>
          <w:p w14:paraId="08281C77" w14:textId="77777777" w:rsidR="009B193C" w:rsidRPr="00A01368" w:rsidRDefault="009B193C" w:rsidP="00792937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2679" w:type="dxa"/>
            <w:vAlign w:val="center"/>
          </w:tcPr>
          <w:p w14:paraId="05D8BD67" w14:textId="77777777" w:rsidR="009B193C" w:rsidRPr="00A01368" w:rsidRDefault="009B193C" w:rsidP="00792937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Koeficijent</w:t>
            </w:r>
          </w:p>
        </w:tc>
      </w:tr>
      <w:tr w:rsidR="00A01368" w:rsidRPr="00A01368" w14:paraId="343FCFD7" w14:textId="77777777" w:rsidTr="00792937">
        <w:trPr>
          <w:trHeight w:val="284"/>
          <w:jc w:val="center"/>
        </w:trPr>
        <w:tc>
          <w:tcPr>
            <w:tcW w:w="2067" w:type="dxa"/>
            <w:vAlign w:val="center"/>
          </w:tcPr>
          <w:p w14:paraId="3E570B4E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Glavni rukovoditelj</w:t>
            </w:r>
          </w:p>
        </w:tc>
        <w:tc>
          <w:tcPr>
            <w:tcW w:w="3285" w:type="dxa"/>
            <w:gridSpan w:val="2"/>
            <w:vAlign w:val="center"/>
          </w:tcPr>
          <w:p w14:paraId="2C5982A8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1608" w:type="dxa"/>
            <w:vAlign w:val="center"/>
          </w:tcPr>
          <w:p w14:paraId="00F64046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2679" w:type="dxa"/>
            <w:vAlign w:val="center"/>
          </w:tcPr>
          <w:p w14:paraId="020C7DB9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A01368" w:rsidRPr="00A01368" w14:paraId="3F194E24" w14:textId="77777777" w:rsidTr="00792937">
        <w:trPr>
          <w:trHeight w:val="284"/>
          <w:jc w:val="center"/>
        </w:trPr>
        <w:tc>
          <w:tcPr>
            <w:tcW w:w="2067" w:type="dxa"/>
            <w:vMerge w:val="restart"/>
            <w:vAlign w:val="center"/>
          </w:tcPr>
          <w:p w14:paraId="0F1541D6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3D8B67F3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Pročelnik upravnog odjela</w:t>
            </w:r>
          </w:p>
        </w:tc>
        <w:tc>
          <w:tcPr>
            <w:tcW w:w="1608" w:type="dxa"/>
            <w:vMerge w:val="restart"/>
            <w:vAlign w:val="center"/>
          </w:tcPr>
          <w:p w14:paraId="281FB620" w14:textId="77777777" w:rsidR="009B193C" w:rsidRPr="00A01368" w:rsidRDefault="009B193C" w:rsidP="00792937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1.</w:t>
            </w:r>
          </w:p>
        </w:tc>
        <w:tc>
          <w:tcPr>
            <w:tcW w:w="2679" w:type="dxa"/>
            <w:vAlign w:val="center"/>
          </w:tcPr>
          <w:p w14:paraId="639AA784" w14:textId="77777777" w:rsidR="009B193C" w:rsidRPr="00A01368" w:rsidRDefault="009B193C" w:rsidP="00792937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3,20</w:t>
            </w:r>
          </w:p>
        </w:tc>
      </w:tr>
      <w:tr w:rsidR="00A01368" w:rsidRPr="00A01368" w14:paraId="3057D541" w14:textId="77777777" w:rsidTr="00792937">
        <w:trPr>
          <w:trHeight w:val="212"/>
          <w:jc w:val="center"/>
        </w:trPr>
        <w:tc>
          <w:tcPr>
            <w:tcW w:w="2067" w:type="dxa"/>
            <w:vMerge/>
            <w:vAlign w:val="center"/>
          </w:tcPr>
          <w:p w14:paraId="48D79717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11CC294C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 xml:space="preserve">Pročelnik službe </w:t>
            </w:r>
          </w:p>
        </w:tc>
        <w:tc>
          <w:tcPr>
            <w:tcW w:w="1608" w:type="dxa"/>
            <w:vMerge/>
            <w:vAlign w:val="center"/>
          </w:tcPr>
          <w:p w14:paraId="6058F737" w14:textId="77777777" w:rsidR="009B193C" w:rsidRPr="00A01368" w:rsidRDefault="009B193C" w:rsidP="00792937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2679" w:type="dxa"/>
            <w:vMerge w:val="restart"/>
            <w:vAlign w:val="center"/>
          </w:tcPr>
          <w:p w14:paraId="5010D212" w14:textId="77777777" w:rsidR="009B193C" w:rsidRPr="00A01368" w:rsidRDefault="009B193C" w:rsidP="00792937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2,90</w:t>
            </w:r>
          </w:p>
        </w:tc>
      </w:tr>
      <w:tr w:rsidR="00A01368" w:rsidRPr="00A01368" w14:paraId="390CBD36" w14:textId="77777777" w:rsidTr="00792937">
        <w:trPr>
          <w:trHeight w:val="544"/>
          <w:jc w:val="center"/>
        </w:trPr>
        <w:tc>
          <w:tcPr>
            <w:tcW w:w="2067" w:type="dxa"/>
            <w:vMerge/>
            <w:vAlign w:val="center"/>
          </w:tcPr>
          <w:p w14:paraId="349CFADA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055047AE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Voditelj službe za unutarnju reviziju</w:t>
            </w:r>
          </w:p>
        </w:tc>
        <w:tc>
          <w:tcPr>
            <w:tcW w:w="1608" w:type="dxa"/>
            <w:vMerge/>
            <w:vAlign w:val="center"/>
          </w:tcPr>
          <w:p w14:paraId="73DA8073" w14:textId="77777777" w:rsidR="009B193C" w:rsidRPr="00A01368" w:rsidRDefault="009B193C" w:rsidP="00792937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2679" w:type="dxa"/>
            <w:vMerge/>
            <w:vAlign w:val="center"/>
          </w:tcPr>
          <w:p w14:paraId="207EBC5B" w14:textId="77777777" w:rsidR="009B193C" w:rsidRPr="00A01368" w:rsidRDefault="009B193C" w:rsidP="00792937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A01368" w:rsidRPr="00A01368" w14:paraId="3FE19084" w14:textId="77777777" w:rsidTr="00792937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38C38567" w14:textId="77777777" w:rsidR="009B193C" w:rsidRPr="00A01368" w:rsidRDefault="009B193C" w:rsidP="00792937">
            <w:pPr>
              <w:shd w:val="clear" w:color="auto" w:fill="FFFFFF"/>
              <w:ind w:firstLine="708"/>
              <w:jc w:val="both"/>
              <w:rPr>
                <w:rFonts w:cs="Calibri"/>
                <w:i/>
                <w:iCs/>
                <w:szCs w:val="22"/>
              </w:rPr>
            </w:pPr>
          </w:p>
        </w:tc>
      </w:tr>
      <w:tr w:rsidR="00A01368" w:rsidRPr="00A01368" w14:paraId="05740204" w14:textId="77777777" w:rsidTr="00792937">
        <w:trPr>
          <w:trHeight w:val="284"/>
          <w:jc w:val="center"/>
        </w:trPr>
        <w:tc>
          <w:tcPr>
            <w:tcW w:w="2067" w:type="dxa"/>
            <w:vAlign w:val="center"/>
          </w:tcPr>
          <w:p w14:paraId="4B71F876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Viši  rukovoditelj</w:t>
            </w:r>
          </w:p>
        </w:tc>
        <w:tc>
          <w:tcPr>
            <w:tcW w:w="3285" w:type="dxa"/>
            <w:gridSpan w:val="2"/>
            <w:vAlign w:val="center"/>
          </w:tcPr>
          <w:p w14:paraId="6E559EE8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08" w:type="dxa"/>
            <w:vAlign w:val="center"/>
          </w:tcPr>
          <w:p w14:paraId="65BE1487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679" w:type="dxa"/>
            <w:vAlign w:val="center"/>
          </w:tcPr>
          <w:p w14:paraId="48266EC3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</w:tr>
      <w:tr w:rsidR="00A01368" w:rsidRPr="00A01368" w14:paraId="08DE836C" w14:textId="77777777" w:rsidTr="00792937">
        <w:trPr>
          <w:trHeight w:val="284"/>
          <w:jc w:val="center"/>
        </w:trPr>
        <w:tc>
          <w:tcPr>
            <w:tcW w:w="2067" w:type="dxa"/>
            <w:vAlign w:val="center"/>
          </w:tcPr>
          <w:p w14:paraId="4E7DF864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51AF0339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Voditelj odsjeka</w:t>
            </w:r>
          </w:p>
        </w:tc>
        <w:tc>
          <w:tcPr>
            <w:tcW w:w="1608" w:type="dxa"/>
            <w:vAlign w:val="center"/>
          </w:tcPr>
          <w:p w14:paraId="421B74F4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3.</w:t>
            </w:r>
          </w:p>
        </w:tc>
        <w:tc>
          <w:tcPr>
            <w:tcW w:w="2679" w:type="dxa"/>
            <w:vAlign w:val="center"/>
          </w:tcPr>
          <w:p w14:paraId="326286EA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2,55</w:t>
            </w:r>
          </w:p>
        </w:tc>
      </w:tr>
      <w:tr w:rsidR="00A01368" w:rsidRPr="00A01368" w14:paraId="37AF7786" w14:textId="77777777" w:rsidTr="00792937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5B64737D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05A842B9" w14:textId="77777777" w:rsidTr="00792937">
        <w:trPr>
          <w:trHeight w:val="284"/>
          <w:jc w:val="center"/>
        </w:trPr>
        <w:tc>
          <w:tcPr>
            <w:tcW w:w="2067" w:type="dxa"/>
            <w:vAlign w:val="center"/>
          </w:tcPr>
          <w:p w14:paraId="618925D8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 xml:space="preserve">Rukovoditelj </w:t>
            </w:r>
          </w:p>
        </w:tc>
        <w:tc>
          <w:tcPr>
            <w:tcW w:w="1849" w:type="dxa"/>
            <w:vAlign w:val="center"/>
          </w:tcPr>
          <w:p w14:paraId="657DCB53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436" w:type="dxa"/>
            <w:vAlign w:val="center"/>
          </w:tcPr>
          <w:p w14:paraId="25EE12A9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Razina</w:t>
            </w:r>
          </w:p>
        </w:tc>
        <w:tc>
          <w:tcPr>
            <w:tcW w:w="1608" w:type="dxa"/>
            <w:vAlign w:val="center"/>
          </w:tcPr>
          <w:p w14:paraId="394E9943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679" w:type="dxa"/>
            <w:vAlign w:val="center"/>
          </w:tcPr>
          <w:p w14:paraId="175A7E34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</w:tr>
      <w:tr w:rsidR="00A01368" w:rsidRPr="00A01368" w14:paraId="49DB9207" w14:textId="77777777" w:rsidTr="00792937">
        <w:trPr>
          <w:trHeight w:val="284"/>
          <w:jc w:val="center"/>
        </w:trPr>
        <w:tc>
          <w:tcPr>
            <w:tcW w:w="2067" w:type="dxa"/>
            <w:vAlign w:val="center"/>
          </w:tcPr>
          <w:p w14:paraId="23145EAB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1849" w:type="dxa"/>
            <w:vAlign w:val="center"/>
          </w:tcPr>
          <w:p w14:paraId="5F808715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i/>
                <w:iCs/>
                <w:szCs w:val="22"/>
              </w:rPr>
              <w:t>pododsjeka</w:t>
            </w:r>
            <w:proofErr w:type="spellEnd"/>
          </w:p>
        </w:tc>
        <w:tc>
          <w:tcPr>
            <w:tcW w:w="1436" w:type="dxa"/>
            <w:vAlign w:val="center"/>
          </w:tcPr>
          <w:p w14:paraId="60CB1CF9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2.</w:t>
            </w:r>
          </w:p>
        </w:tc>
        <w:tc>
          <w:tcPr>
            <w:tcW w:w="1608" w:type="dxa"/>
            <w:vAlign w:val="center"/>
          </w:tcPr>
          <w:p w14:paraId="6B236F52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7.</w:t>
            </w:r>
          </w:p>
        </w:tc>
        <w:tc>
          <w:tcPr>
            <w:tcW w:w="2679" w:type="dxa"/>
            <w:vAlign w:val="center"/>
          </w:tcPr>
          <w:p w14:paraId="49728816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1,90</w:t>
            </w:r>
          </w:p>
        </w:tc>
      </w:tr>
      <w:tr w:rsidR="00A01368" w:rsidRPr="00A01368" w14:paraId="1DB3FAB3" w14:textId="77777777" w:rsidTr="00792937">
        <w:trPr>
          <w:trHeight w:val="284"/>
          <w:jc w:val="center"/>
        </w:trPr>
        <w:tc>
          <w:tcPr>
            <w:tcW w:w="2067" w:type="dxa"/>
            <w:vAlign w:val="center"/>
          </w:tcPr>
          <w:p w14:paraId="077DEED0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1849" w:type="dxa"/>
            <w:vAlign w:val="center"/>
          </w:tcPr>
          <w:p w14:paraId="053F53FE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Voditelj </w:t>
            </w:r>
            <w:proofErr w:type="spellStart"/>
            <w:r w:rsidRPr="00A01368">
              <w:rPr>
                <w:rFonts w:cs="Calibri"/>
                <w:i/>
                <w:iCs/>
                <w:szCs w:val="22"/>
              </w:rPr>
              <w:t>pododsjeka</w:t>
            </w:r>
            <w:proofErr w:type="spellEnd"/>
          </w:p>
        </w:tc>
        <w:tc>
          <w:tcPr>
            <w:tcW w:w="1436" w:type="dxa"/>
            <w:vAlign w:val="center"/>
          </w:tcPr>
          <w:p w14:paraId="6985F41D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3.</w:t>
            </w:r>
          </w:p>
        </w:tc>
        <w:tc>
          <w:tcPr>
            <w:tcW w:w="1608" w:type="dxa"/>
            <w:vAlign w:val="center"/>
          </w:tcPr>
          <w:p w14:paraId="52F2E941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10.</w:t>
            </w:r>
          </w:p>
        </w:tc>
        <w:tc>
          <w:tcPr>
            <w:tcW w:w="2679" w:type="dxa"/>
            <w:vAlign w:val="center"/>
          </w:tcPr>
          <w:p w14:paraId="4BEB51F5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1,70</w:t>
            </w:r>
          </w:p>
        </w:tc>
      </w:tr>
      <w:tr w:rsidR="009B193C" w:rsidRPr="00A01368" w14:paraId="0F29F410" w14:textId="77777777" w:rsidTr="00792937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1CA55E93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</w:tbl>
    <w:p w14:paraId="0926B14E" w14:textId="77777777" w:rsidR="00057D41" w:rsidRPr="00A01368" w:rsidRDefault="00057D41" w:rsidP="00057D41">
      <w:pPr>
        <w:spacing w:before="240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9"/>
        <w:gridCol w:w="3391"/>
        <w:gridCol w:w="1693"/>
        <w:gridCol w:w="1936"/>
      </w:tblGrid>
      <w:tr w:rsidR="00A01368" w:rsidRPr="00A01368" w14:paraId="1C051E8C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5784C84D" w14:textId="77777777" w:rsidR="009B193C" w:rsidRPr="00A01368" w:rsidRDefault="009B193C" w:rsidP="00792937">
            <w:pPr>
              <w:pStyle w:val="Odlomakpopisa"/>
              <w:ind w:left="22"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lastRenderedPageBreak/>
              <w:t>2. RADNA MJESTA II. KATEGORIJE</w:t>
            </w:r>
          </w:p>
        </w:tc>
      </w:tr>
      <w:tr w:rsidR="00A01368" w:rsidRPr="00A01368" w14:paraId="2076CBDB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0B719BE8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3A4E343F" w14:textId="77777777" w:rsidTr="00792937">
        <w:trPr>
          <w:trHeight w:val="340"/>
          <w:jc w:val="center"/>
        </w:trPr>
        <w:tc>
          <w:tcPr>
            <w:tcW w:w="2619" w:type="dxa"/>
            <w:vAlign w:val="center"/>
          </w:tcPr>
          <w:p w14:paraId="0877495C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391" w:type="dxa"/>
            <w:vAlign w:val="center"/>
          </w:tcPr>
          <w:p w14:paraId="6345F5C2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1693" w:type="dxa"/>
            <w:vAlign w:val="center"/>
          </w:tcPr>
          <w:p w14:paraId="0DF1FB2E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1936" w:type="dxa"/>
            <w:vAlign w:val="center"/>
          </w:tcPr>
          <w:p w14:paraId="173DD62D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i/>
                <w:iCs/>
                <w:color w:val="auto"/>
                <w:szCs w:val="22"/>
              </w:rPr>
              <w:t>Koeficijent</w:t>
            </w:r>
          </w:p>
        </w:tc>
      </w:tr>
      <w:tr w:rsidR="00A01368" w:rsidRPr="00A01368" w14:paraId="0E2E4818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65371BB1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4439112D" w14:textId="77777777" w:rsidTr="00792937">
        <w:trPr>
          <w:trHeight w:val="340"/>
          <w:jc w:val="center"/>
        </w:trPr>
        <w:tc>
          <w:tcPr>
            <w:tcW w:w="2619" w:type="dxa"/>
            <w:vAlign w:val="center"/>
          </w:tcPr>
          <w:p w14:paraId="20907EB0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Viši savjetnik -specijalist</w:t>
            </w:r>
          </w:p>
        </w:tc>
        <w:tc>
          <w:tcPr>
            <w:tcW w:w="3391" w:type="dxa"/>
            <w:vAlign w:val="center"/>
          </w:tcPr>
          <w:p w14:paraId="6258E1BA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06D89AD4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3EB86CF7" w14:textId="77777777" w:rsidR="009B193C" w:rsidRPr="00A01368" w:rsidRDefault="009B193C" w:rsidP="00792937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3B7E93A6" w14:textId="77777777" w:rsidTr="00792937">
        <w:trPr>
          <w:trHeight w:val="340"/>
          <w:jc w:val="center"/>
        </w:trPr>
        <w:tc>
          <w:tcPr>
            <w:tcW w:w="2619" w:type="dxa"/>
            <w:vMerge w:val="restart"/>
            <w:vAlign w:val="center"/>
          </w:tcPr>
          <w:p w14:paraId="5C54D632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3DAA16C1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Viši savjetnik - specijalist  </w:t>
            </w:r>
          </w:p>
        </w:tc>
        <w:tc>
          <w:tcPr>
            <w:tcW w:w="1693" w:type="dxa"/>
            <w:vMerge w:val="restart"/>
            <w:vAlign w:val="center"/>
          </w:tcPr>
          <w:p w14:paraId="4137B4BE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2.</w:t>
            </w:r>
          </w:p>
        </w:tc>
        <w:tc>
          <w:tcPr>
            <w:tcW w:w="1936" w:type="dxa"/>
            <w:vMerge w:val="restart"/>
            <w:vAlign w:val="center"/>
          </w:tcPr>
          <w:p w14:paraId="111DB392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  <w:highlight w:val="green"/>
              </w:rPr>
            </w:pPr>
            <w:r w:rsidRPr="00A01368">
              <w:rPr>
                <w:rFonts w:cs="Calibri"/>
                <w:i/>
                <w:iCs/>
                <w:szCs w:val="22"/>
              </w:rPr>
              <w:t>2,56</w:t>
            </w:r>
          </w:p>
        </w:tc>
      </w:tr>
      <w:tr w:rsidR="00A01368" w:rsidRPr="00A01368" w14:paraId="74FFE567" w14:textId="77777777" w:rsidTr="00792937">
        <w:trPr>
          <w:trHeight w:val="340"/>
          <w:jc w:val="center"/>
        </w:trPr>
        <w:tc>
          <w:tcPr>
            <w:tcW w:w="2619" w:type="dxa"/>
            <w:vMerge/>
            <w:vAlign w:val="center"/>
          </w:tcPr>
          <w:p w14:paraId="01F31635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65A7ACFE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Viši unutarnji revizor </w:t>
            </w:r>
          </w:p>
        </w:tc>
        <w:tc>
          <w:tcPr>
            <w:tcW w:w="1693" w:type="dxa"/>
            <w:vMerge/>
            <w:vAlign w:val="center"/>
          </w:tcPr>
          <w:p w14:paraId="6CA47FE3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Merge/>
            <w:vAlign w:val="center"/>
          </w:tcPr>
          <w:p w14:paraId="7DCB22B8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4CB03665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1810844D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3A51705F" w14:textId="77777777" w:rsidTr="00792937">
        <w:trPr>
          <w:trHeight w:val="340"/>
          <w:jc w:val="center"/>
        </w:trPr>
        <w:tc>
          <w:tcPr>
            <w:tcW w:w="2619" w:type="dxa"/>
            <w:vAlign w:val="center"/>
          </w:tcPr>
          <w:p w14:paraId="1F2391EA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Viši savjetnik</w:t>
            </w:r>
          </w:p>
        </w:tc>
        <w:tc>
          <w:tcPr>
            <w:tcW w:w="3391" w:type="dxa"/>
            <w:vAlign w:val="center"/>
          </w:tcPr>
          <w:p w14:paraId="32A193F4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7BB5B83A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056978F1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04C8B110" w14:textId="77777777" w:rsidTr="00792937">
        <w:trPr>
          <w:trHeight w:val="340"/>
          <w:jc w:val="center"/>
        </w:trPr>
        <w:tc>
          <w:tcPr>
            <w:tcW w:w="2619" w:type="dxa"/>
            <w:vMerge w:val="restart"/>
            <w:vAlign w:val="center"/>
          </w:tcPr>
          <w:p w14:paraId="6150B68A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7077B7A7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Viši savjetnik  </w:t>
            </w:r>
          </w:p>
        </w:tc>
        <w:tc>
          <w:tcPr>
            <w:tcW w:w="1693" w:type="dxa"/>
            <w:vMerge w:val="restart"/>
            <w:vAlign w:val="center"/>
          </w:tcPr>
          <w:p w14:paraId="3BCD749C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4.</w:t>
            </w:r>
          </w:p>
        </w:tc>
        <w:tc>
          <w:tcPr>
            <w:tcW w:w="1936" w:type="dxa"/>
            <w:vMerge w:val="restart"/>
            <w:vAlign w:val="center"/>
          </w:tcPr>
          <w:p w14:paraId="53FF50B9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i/>
                <w:iCs/>
                <w:color w:val="auto"/>
                <w:szCs w:val="22"/>
              </w:rPr>
              <w:t>2,10</w:t>
            </w:r>
          </w:p>
        </w:tc>
      </w:tr>
      <w:tr w:rsidR="00A01368" w:rsidRPr="00A01368" w14:paraId="63B2969E" w14:textId="77777777" w:rsidTr="00792937">
        <w:trPr>
          <w:trHeight w:val="340"/>
          <w:jc w:val="center"/>
        </w:trPr>
        <w:tc>
          <w:tcPr>
            <w:tcW w:w="2619" w:type="dxa"/>
            <w:vMerge/>
            <w:vAlign w:val="center"/>
          </w:tcPr>
          <w:p w14:paraId="223D5CD9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271FC6DA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Unutarnji revizor </w:t>
            </w:r>
          </w:p>
        </w:tc>
        <w:tc>
          <w:tcPr>
            <w:tcW w:w="1693" w:type="dxa"/>
            <w:vMerge/>
            <w:vAlign w:val="center"/>
          </w:tcPr>
          <w:p w14:paraId="091C60C1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Merge/>
            <w:vAlign w:val="center"/>
          </w:tcPr>
          <w:p w14:paraId="20B89180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6F299202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5549114D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178C947A" w14:textId="77777777" w:rsidTr="00792937">
        <w:trPr>
          <w:trHeight w:val="340"/>
          <w:jc w:val="center"/>
        </w:trPr>
        <w:tc>
          <w:tcPr>
            <w:tcW w:w="2619" w:type="dxa"/>
            <w:vAlign w:val="center"/>
          </w:tcPr>
          <w:p w14:paraId="28D34B2B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 xml:space="preserve">Savjetnik </w:t>
            </w:r>
          </w:p>
        </w:tc>
        <w:tc>
          <w:tcPr>
            <w:tcW w:w="3391" w:type="dxa"/>
            <w:vAlign w:val="center"/>
          </w:tcPr>
          <w:p w14:paraId="4CF76E96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4B5A52A6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63218232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38947BD8" w14:textId="77777777" w:rsidTr="00792937">
        <w:trPr>
          <w:trHeight w:val="340"/>
          <w:jc w:val="center"/>
        </w:trPr>
        <w:tc>
          <w:tcPr>
            <w:tcW w:w="2619" w:type="dxa"/>
            <w:vMerge w:val="restart"/>
            <w:vAlign w:val="center"/>
          </w:tcPr>
          <w:p w14:paraId="0728DDC5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45D0930D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Savjetnik </w:t>
            </w:r>
          </w:p>
        </w:tc>
        <w:tc>
          <w:tcPr>
            <w:tcW w:w="1693" w:type="dxa"/>
            <w:vMerge w:val="restart"/>
            <w:vAlign w:val="center"/>
          </w:tcPr>
          <w:p w14:paraId="6DA6344F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5.</w:t>
            </w:r>
          </w:p>
        </w:tc>
        <w:tc>
          <w:tcPr>
            <w:tcW w:w="1936" w:type="dxa"/>
            <w:vMerge w:val="restart"/>
            <w:vAlign w:val="center"/>
          </w:tcPr>
          <w:p w14:paraId="1C31ABB2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i/>
                <w:iCs/>
                <w:color w:val="auto"/>
                <w:szCs w:val="22"/>
              </w:rPr>
              <w:t>2,00</w:t>
            </w:r>
          </w:p>
        </w:tc>
      </w:tr>
      <w:tr w:rsidR="00A01368" w:rsidRPr="00A01368" w14:paraId="6918A716" w14:textId="77777777" w:rsidTr="00792937">
        <w:trPr>
          <w:trHeight w:val="340"/>
          <w:jc w:val="center"/>
        </w:trPr>
        <w:tc>
          <w:tcPr>
            <w:tcW w:w="2619" w:type="dxa"/>
            <w:vMerge/>
            <w:vAlign w:val="center"/>
          </w:tcPr>
          <w:p w14:paraId="335FDF71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000BC0F4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Pomoćni unutarnji revizor </w:t>
            </w:r>
          </w:p>
        </w:tc>
        <w:tc>
          <w:tcPr>
            <w:tcW w:w="1693" w:type="dxa"/>
            <w:vMerge/>
            <w:vAlign w:val="center"/>
          </w:tcPr>
          <w:p w14:paraId="5DF60E61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Merge/>
            <w:vAlign w:val="center"/>
          </w:tcPr>
          <w:p w14:paraId="439292DB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26B846D8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71CED46D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2E813333" w14:textId="77777777" w:rsidTr="00792937">
        <w:trPr>
          <w:trHeight w:val="340"/>
          <w:jc w:val="center"/>
        </w:trPr>
        <w:tc>
          <w:tcPr>
            <w:tcW w:w="2619" w:type="dxa"/>
            <w:vAlign w:val="center"/>
          </w:tcPr>
          <w:p w14:paraId="0682A005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Viši stručni suradnik</w:t>
            </w:r>
          </w:p>
        </w:tc>
        <w:tc>
          <w:tcPr>
            <w:tcW w:w="3391" w:type="dxa"/>
            <w:vAlign w:val="center"/>
          </w:tcPr>
          <w:p w14:paraId="5C41813C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5807B516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3ABAE21D" w14:textId="77777777" w:rsidR="009B193C" w:rsidRPr="00A01368" w:rsidRDefault="009B193C" w:rsidP="00792937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222E5951" w14:textId="77777777" w:rsidTr="00792937">
        <w:trPr>
          <w:trHeight w:val="265"/>
          <w:jc w:val="center"/>
        </w:trPr>
        <w:tc>
          <w:tcPr>
            <w:tcW w:w="2619" w:type="dxa"/>
            <w:vMerge w:val="restart"/>
            <w:vAlign w:val="center"/>
          </w:tcPr>
          <w:p w14:paraId="2D95FC00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6DF168FC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Viši stručni suradnik 1</w:t>
            </w:r>
          </w:p>
        </w:tc>
        <w:tc>
          <w:tcPr>
            <w:tcW w:w="1693" w:type="dxa"/>
            <w:vMerge w:val="restart"/>
            <w:vAlign w:val="center"/>
          </w:tcPr>
          <w:p w14:paraId="61557558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6.</w:t>
            </w:r>
          </w:p>
        </w:tc>
        <w:tc>
          <w:tcPr>
            <w:tcW w:w="1936" w:type="dxa"/>
            <w:vAlign w:val="center"/>
          </w:tcPr>
          <w:p w14:paraId="26839D18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color w:val="auto"/>
                <w:szCs w:val="22"/>
              </w:rPr>
              <w:t>1,96</w:t>
            </w:r>
          </w:p>
        </w:tc>
      </w:tr>
      <w:tr w:rsidR="00A01368" w:rsidRPr="00A01368" w14:paraId="30C5EC4D" w14:textId="77777777" w:rsidTr="00792937">
        <w:trPr>
          <w:trHeight w:val="74"/>
          <w:jc w:val="center"/>
        </w:trPr>
        <w:tc>
          <w:tcPr>
            <w:tcW w:w="2619" w:type="dxa"/>
            <w:vMerge/>
            <w:vAlign w:val="center"/>
          </w:tcPr>
          <w:p w14:paraId="672549B9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1C8A1B1F" w14:textId="77777777" w:rsidR="009B193C" w:rsidRPr="00A01368" w:rsidRDefault="009B193C" w:rsidP="00792937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Viši stručni suradnik 2</w:t>
            </w:r>
          </w:p>
        </w:tc>
        <w:tc>
          <w:tcPr>
            <w:tcW w:w="1693" w:type="dxa"/>
            <w:vMerge/>
            <w:vAlign w:val="center"/>
          </w:tcPr>
          <w:p w14:paraId="793F30BA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083D3FD1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color w:val="auto"/>
                <w:szCs w:val="22"/>
              </w:rPr>
              <w:t>1,91</w:t>
            </w:r>
          </w:p>
        </w:tc>
      </w:tr>
      <w:tr w:rsidR="009B193C" w:rsidRPr="00A01368" w14:paraId="0BF29310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3407025E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</w:tbl>
    <w:p w14:paraId="74008827" w14:textId="77777777" w:rsidR="009B193C" w:rsidRPr="00A01368" w:rsidRDefault="009B193C" w:rsidP="009B193C">
      <w:pPr>
        <w:spacing w:before="240"/>
        <w:rPr>
          <w:rFonts w:cs="Calibri"/>
          <w:i/>
          <w:iCs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0"/>
        <w:gridCol w:w="3564"/>
        <w:gridCol w:w="1692"/>
        <w:gridCol w:w="1933"/>
      </w:tblGrid>
      <w:tr w:rsidR="00A01368" w:rsidRPr="00A01368" w14:paraId="2D075792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53743AF9" w14:textId="77777777" w:rsidR="009B193C" w:rsidRPr="00A01368" w:rsidRDefault="009B193C" w:rsidP="00792937">
            <w:pPr>
              <w:pStyle w:val="Odlomakpopisa"/>
              <w:ind w:left="0"/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3. RADNA MJESTA III. KATEGORIJE</w:t>
            </w:r>
          </w:p>
        </w:tc>
      </w:tr>
      <w:tr w:rsidR="00A01368" w:rsidRPr="00A01368" w14:paraId="4CD990BF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0DB75236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536D73A6" w14:textId="77777777" w:rsidTr="00792937">
        <w:trPr>
          <w:trHeight w:val="340"/>
          <w:jc w:val="center"/>
        </w:trPr>
        <w:tc>
          <w:tcPr>
            <w:tcW w:w="2450" w:type="dxa"/>
            <w:vAlign w:val="center"/>
          </w:tcPr>
          <w:p w14:paraId="5192D2E4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564" w:type="dxa"/>
            <w:vAlign w:val="center"/>
          </w:tcPr>
          <w:p w14:paraId="08B15710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1692" w:type="dxa"/>
            <w:vAlign w:val="center"/>
          </w:tcPr>
          <w:p w14:paraId="1665B950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1933" w:type="dxa"/>
            <w:vAlign w:val="center"/>
          </w:tcPr>
          <w:p w14:paraId="5782E3E4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bCs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b/>
                <w:bCs/>
                <w:i/>
                <w:iCs/>
                <w:color w:val="auto"/>
                <w:szCs w:val="22"/>
              </w:rPr>
              <w:t>Koeficijent</w:t>
            </w:r>
          </w:p>
        </w:tc>
      </w:tr>
      <w:tr w:rsidR="00A01368" w:rsidRPr="00A01368" w14:paraId="2F3EA2D6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28FA8EA2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5407D0A9" w14:textId="77777777" w:rsidTr="00792937">
        <w:trPr>
          <w:trHeight w:val="340"/>
          <w:jc w:val="center"/>
        </w:trPr>
        <w:tc>
          <w:tcPr>
            <w:tcW w:w="2450" w:type="dxa"/>
            <w:vAlign w:val="center"/>
          </w:tcPr>
          <w:p w14:paraId="10F9B83F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 xml:space="preserve">Stručni suradnik </w:t>
            </w:r>
          </w:p>
        </w:tc>
        <w:tc>
          <w:tcPr>
            <w:tcW w:w="3564" w:type="dxa"/>
            <w:vAlign w:val="center"/>
          </w:tcPr>
          <w:p w14:paraId="571E0DD2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2" w:type="dxa"/>
            <w:vAlign w:val="center"/>
          </w:tcPr>
          <w:p w14:paraId="37050F53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5829BB6B" w14:textId="77777777" w:rsidR="009B193C" w:rsidRPr="00A01368" w:rsidRDefault="009B193C" w:rsidP="00792937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30B719CF" w14:textId="77777777" w:rsidTr="00792937">
        <w:trPr>
          <w:trHeight w:val="228"/>
          <w:jc w:val="center"/>
        </w:trPr>
        <w:tc>
          <w:tcPr>
            <w:tcW w:w="2450" w:type="dxa"/>
            <w:vMerge w:val="restart"/>
            <w:vAlign w:val="center"/>
          </w:tcPr>
          <w:p w14:paraId="4ADCC699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12BBC84E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  <w:lang w:eastAsia="en-US"/>
              </w:rPr>
              <w:t>Stručni suradnik 1</w:t>
            </w:r>
          </w:p>
        </w:tc>
        <w:tc>
          <w:tcPr>
            <w:tcW w:w="1692" w:type="dxa"/>
            <w:vMerge w:val="restart"/>
            <w:vAlign w:val="center"/>
          </w:tcPr>
          <w:p w14:paraId="49002151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8.</w:t>
            </w:r>
          </w:p>
        </w:tc>
        <w:tc>
          <w:tcPr>
            <w:tcW w:w="1933" w:type="dxa"/>
            <w:vAlign w:val="center"/>
          </w:tcPr>
          <w:p w14:paraId="250AF71F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color w:val="auto"/>
                <w:szCs w:val="22"/>
              </w:rPr>
              <w:t>1,88</w:t>
            </w:r>
          </w:p>
        </w:tc>
      </w:tr>
      <w:tr w:rsidR="00A01368" w:rsidRPr="00A01368" w14:paraId="15B60655" w14:textId="77777777" w:rsidTr="00792937">
        <w:trPr>
          <w:trHeight w:val="111"/>
          <w:jc w:val="center"/>
        </w:trPr>
        <w:tc>
          <w:tcPr>
            <w:tcW w:w="2450" w:type="dxa"/>
            <w:vMerge/>
            <w:tcBorders>
              <w:bottom w:val="single" w:sz="4" w:space="0" w:color="auto"/>
            </w:tcBorders>
            <w:vAlign w:val="center"/>
          </w:tcPr>
          <w:p w14:paraId="7B65E0DA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564" w:type="dxa"/>
            <w:tcBorders>
              <w:bottom w:val="single" w:sz="4" w:space="0" w:color="auto"/>
            </w:tcBorders>
            <w:vAlign w:val="center"/>
          </w:tcPr>
          <w:p w14:paraId="0E70166A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  <w:lang w:eastAsia="en-US"/>
              </w:rPr>
            </w:pPr>
            <w:r w:rsidRPr="00A01368">
              <w:rPr>
                <w:rFonts w:cs="Calibri"/>
                <w:bCs/>
                <w:i/>
                <w:iCs/>
                <w:szCs w:val="22"/>
                <w:lang w:eastAsia="en-US"/>
              </w:rPr>
              <w:t>Stručni suradnik 2</w:t>
            </w:r>
          </w:p>
        </w:tc>
        <w:tc>
          <w:tcPr>
            <w:tcW w:w="1692" w:type="dxa"/>
            <w:vMerge/>
            <w:tcBorders>
              <w:bottom w:val="single" w:sz="4" w:space="0" w:color="auto"/>
            </w:tcBorders>
            <w:vAlign w:val="center"/>
          </w:tcPr>
          <w:p w14:paraId="7D18A6DD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35C65BA1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color w:val="auto"/>
                <w:szCs w:val="22"/>
              </w:rPr>
              <w:t>1,78</w:t>
            </w:r>
          </w:p>
        </w:tc>
      </w:tr>
      <w:tr w:rsidR="00A01368" w:rsidRPr="00A01368" w14:paraId="25505834" w14:textId="77777777" w:rsidTr="00792937">
        <w:trPr>
          <w:trHeight w:val="340"/>
          <w:jc w:val="center"/>
        </w:trPr>
        <w:tc>
          <w:tcPr>
            <w:tcW w:w="9639" w:type="dxa"/>
            <w:gridSpan w:val="4"/>
            <w:tcBorders>
              <w:bottom w:val="nil"/>
            </w:tcBorders>
            <w:vAlign w:val="center"/>
          </w:tcPr>
          <w:p w14:paraId="031DB25D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26D106A0" w14:textId="77777777" w:rsidTr="00792937">
        <w:trPr>
          <w:trHeight w:val="340"/>
          <w:jc w:val="center"/>
        </w:trPr>
        <w:tc>
          <w:tcPr>
            <w:tcW w:w="2450" w:type="dxa"/>
            <w:tcBorders>
              <w:top w:val="nil"/>
            </w:tcBorders>
            <w:vAlign w:val="center"/>
          </w:tcPr>
          <w:p w14:paraId="16548223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 xml:space="preserve">Viši referent </w:t>
            </w:r>
          </w:p>
        </w:tc>
        <w:tc>
          <w:tcPr>
            <w:tcW w:w="3564" w:type="dxa"/>
            <w:tcBorders>
              <w:top w:val="nil"/>
            </w:tcBorders>
            <w:vAlign w:val="center"/>
          </w:tcPr>
          <w:p w14:paraId="43112885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2" w:type="dxa"/>
            <w:tcBorders>
              <w:top w:val="nil"/>
            </w:tcBorders>
            <w:vAlign w:val="center"/>
          </w:tcPr>
          <w:p w14:paraId="044C4BD0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tcBorders>
              <w:top w:val="nil"/>
            </w:tcBorders>
            <w:vAlign w:val="center"/>
          </w:tcPr>
          <w:p w14:paraId="7E0527B3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4202C284" w14:textId="77777777" w:rsidTr="00792937">
        <w:trPr>
          <w:trHeight w:val="340"/>
          <w:jc w:val="center"/>
        </w:trPr>
        <w:tc>
          <w:tcPr>
            <w:tcW w:w="2450" w:type="dxa"/>
            <w:vAlign w:val="center"/>
          </w:tcPr>
          <w:p w14:paraId="3BF7E0B2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2F73EBD3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Viši referent </w:t>
            </w:r>
          </w:p>
        </w:tc>
        <w:tc>
          <w:tcPr>
            <w:tcW w:w="1692" w:type="dxa"/>
            <w:vAlign w:val="center"/>
          </w:tcPr>
          <w:p w14:paraId="0D2ACB5B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9.</w:t>
            </w:r>
          </w:p>
        </w:tc>
        <w:tc>
          <w:tcPr>
            <w:tcW w:w="1933" w:type="dxa"/>
            <w:vAlign w:val="center"/>
          </w:tcPr>
          <w:p w14:paraId="3DC82366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i/>
                <w:iCs/>
                <w:color w:val="auto"/>
                <w:szCs w:val="22"/>
              </w:rPr>
              <w:t>1,75</w:t>
            </w:r>
          </w:p>
        </w:tc>
      </w:tr>
      <w:tr w:rsidR="00A01368" w:rsidRPr="00A01368" w14:paraId="69F9A4C9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7EED2036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506FCF8E" w14:textId="77777777" w:rsidTr="00792937">
        <w:trPr>
          <w:trHeight w:val="340"/>
          <w:jc w:val="center"/>
        </w:trPr>
        <w:tc>
          <w:tcPr>
            <w:tcW w:w="2450" w:type="dxa"/>
            <w:vAlign w:val="center"/>
          </w:tcPr>
          <w:p w14:paraId="2933A5E3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 xml:space="preserve">Referent </w:t>
            </w:r>
          </w:p>
        </w:tc>
        <w:tc>
          <w:tcPr>
            <w:tcW w:w="3564" w:type="dxa"/>
            <w:vAlign w:val="center"/>
          </w:tcPr>
          <w:p w14:paraId="3D6FBA66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2" w:type="dxa"/>
            <w:vAlign w:val="center"/>
          </w:tcPr>
          <w:p w14:paraId="024EB918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211F7FA0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A01368" w:rsidRPr="00A01368" w14:paraId="2E949D19" w14:textId="77777777" w:rsidTr="00792937">
        <w:trPr>
          <w:trHeight w:val="412"/>
          <w:jc w:val="center"/>
        </w:trPr>
        <w:tc>
          <w:tcPr>
            <w:tcW w:w="2450" w:type="dxa"/>
            <w:vMerge w:val="restart"/>
            <w:vAlign w:val="center"/>
          </w:tcPr>
          <w:p w14:paraId="6C7A4E6E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2B1FB59E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Administrativni tajnik gradonačelnika</w:t>
            </w:r>
          </w:p>
        </w:tc>
        <w:tc>
          <w:tcPr>
            <w:tcW w:w="1692" w:type="dxa"/>
            <w:vMerge w:val="restart"/>
            <w:vAlign w:val="center"/>
          </w:tcPr>
          <w:p w14:paraId="7A873859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11.</w:t>
            </w:r>
          </w:p>
        </w:tc>
        <w:tc>
          <w:tcPr>
            <w:tcW w:w="1933" w:type="dxa"/>
            <w:vAlign w:val="center"/>
          </w:tcPr>
          <w:p w14:paraId="3089B940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color w:val="auto"/>
                <w:szCs w:val="22"/>
              </w:rPr>
              <w:t>1,68</w:t>
            </w:r>
          </w:p>
        </w:tc>
      </w:tr>
      <w:tr w:rsidR="00A01368" w:rsidRPr="00A01368" w14:paraId="71A53F86" w14:textId="77777777" w:rsidTr="00792937">
        <w:trPr>
          <w:trHeight w:val="86"/>
          <w:jc w:val="center"/>
        </w:trPr>
        <w:tc>
          <w:tcPr>
            <w:tcW w:w="2450" w:type="dxa"/>
            <w:vMerge/>
            <w:vAlign w:val="center"/>
          </w:tcPr>
          <w:p w14:paraId="165BA18D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54514D0D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Referent  1</w:t>
            </w:r>
          </w:p>
        </w:tc>
        <w:tc>
          <w:tcPr>
            <w:tcW w:w="1692" w:type="dxa"/>
            <w:vMerge/>
            <w:vAlign w:val="center"/>
          </w:tcPr>
          <w:p w14:paraId="4E05D9B8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517E3432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color w:val="auto"/>
                <w:szCs w:val="22"/>
              </w:rPr>
              <w:t>1,65</w:t>
            </w:r>
          </w:p>
        </w:tc>
      </w:tr>
      <w:tr w:rsidR="00A01368" w:rsidRPr="00A01368" w14:paraId="316C40A1" w14:textId="77777777" w:rsidTr="00792937">
        <w:trPr>
          <w:trHeight w:val="244"/>
          <w:jc w:val="center"/>
        </w:trPr>
        <w:tc>
          <w:tcPr>
            <w:tcW w:w="2450" w:type="dxa"/>
            <w:vMerge/>
            <w:vAlign w:val="center"/>
          </w:tcPr>
          <w:p w14:paraId="6B82DDF4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1689D799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Referent  2</w:t>
            </w:r>
          </w:p>
        </w:tc>
        <w:tc>
          <w:tcPr>
            <w:tcW w:w="1692" w:type="dxa"/>
            <w:vMerge/>
            <w:vAlign w:val="center"/>
          </w:tcPr>
          <w:p w14:paraId="4120C918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21CF869F" w14:textId="77777777" w:rsidR="009B193C" w:rsidRPr="00A01368" w:rsidRDefault="009B193C" w:rsidP="00792937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  <w:r w:rsidRPr="00A01368">
              <w:rPr>
                <w:rFonts w:cs="Calibri"/>
                <w:i/>
                <w:iCs/>
                <w:color w:val="auto"/>
                <w:szCs w:val="22"/>
              </w:rPr>
              <w:t>1,50</w:t>
            </w:r>
          </w:p>
        </w:tc>
      </w:tr>
      <w:tr w:rsidR="009B193C" w:rsidRPr="00A01368" w14:paraId="6A6A4226" w14:textId="77777777" w:rsidTr="00792937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20F8232D" w14:textId="77777777" w:rsidR="009B193C" w:rsidRPr="00A01368" w:rsidRDefault="009B193C" w:rsidP="00792937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</w:tbl>
    <w:p w14:paraId="09788C9E" w14:textId="77777777" w:rsidR="009B193C" w:rsidRPr="00A01368" w:rsidRDefault="009B193C" w:rsidP="009B193C">
      <w:pPr>
        <w:contextualSpacing/>
        <w:jc w:val="both"/>
        <w:rPr>
          <w:rFonts w:cs="Calibri"/>
          <w:bCs/>
          <w:i/>
          <w:iCs/>
          <w:szCs w:val="22"/>
        </w:rPr>
      </w:pPr>
    </w:p>
    <w:p w14:paraId="70B73095" w14:textId="77777777" w:rsidR="009B193C" w:rsidRPr="00A01368" w:rsidRDefault="009B193C" w:rsidP="009B193C">
      <w:pPr>
        <w:spacing w:before="240"/>
        <w:contextualSpacing/>
        <w:jc w:val="both"/>
        <w:rPr>
          <w:rFonts w:cs="Calibri"/>
          <w:bCs/>
          <w:i/>
          <w:iCs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133"/>
        <w:gridCol w:w="827"/>
        <w:gridCol w:w="2167"/>
        <w:gridCol w:w="1532"/>
      </w:tblGrid>
      <w:tr w:rsidR="00A01368" w:rsidRPr="00A01368" w14:paraId="43A8E2D4" w14:textId="77777777" w:rsidTr="00792937">
        <w:trPr>
          <w:trHeight w:val="340"/>
          <w:jc w:val="center"/>
        </w:trPr>
        <w:tc>
          <w:tcPr>
            <w:tcW w:w="9639" w:type="dxa"/>
            <w:gridSpan w:val="5"/>
            <w:vAlign w:val="center"/>
          </w:tcPr>
          <w:p w14:paraId="3ECFC442" w14:textId="77777777" w:rsidR="009B193C" w:rsidRPr="00A01368" w:rsidRDefault="009B193C" w:rsidP="00792937">
            <w:pPr>
              <w:jc w:val="center"/>
              <w:outlineLvl w:val="4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lastRenderedPageBreak/>
              <w:t>4. RADNA MJESTA IV. KATEGORIJE</w:t>
            </w:r>
          </w:p>
        </w:tc>
      </w:tr>
      <w:tr w:rsidR="00A01368" w:rsidRPr="00A01368" w14:paraId="08EDFCD8" w14:textId="77777777" w:rsidTr="00792937">
        <w:trPr>
          <w:trHeight w:val="340"/>
          <w:jc w:val="center"/>
        </w:trPr>
        <w:tc>
          <w:tcPr>
            <w:tcW w:w="9639" w:type="dxa"/>
            <w:gridSpan w:val="5"/>
            <w:vAlign w:val="center"/>
          </w:tcPr>
          <w:p w14:paraId="4112CA77" w14:textId="77777777" w:rsidR="009B193C" w:rsidRPr="00A01368" w:rsidRDefault="009B193C" w:rsidP="00792937">
            <w:pPr>
              <w:jc w:val="center"/>
              <w:outlineLvl w:val="4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A01368" w:rsidRPr="00A01368" w14:paraId="46AC6A01" w14:textId="77777777" w:rsidTr="00792937">
        <w:trPr>
          <w:trHeight w:val="340"/>
          <w:jc w:val="center"/>
        </w:trPr>
        <w:tc>
          <w:tcPr>
            <w:tcW w:w="1980" w:type="dxa"/>
            <w:vAlign w:val="center"/>
          </w:tcPr>
          <w:p w14:paraId="2D099421" w14:textId="77777777" w:rsidR="009B193C" w:rsidRPr="00A01368" w:rsidRDefault="009B193C" w:rsidP="00792937">
            <w:pPr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960" w:type="dxa"/>
            <w:gridSpan w:val="2"/>
            <w:vAlign w:val="center"/>
          </w:tcPr>
          <w:p w14:paraId="63848F87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2167" w:type="dxa"/>
            <w:vAlign w:val="center"/>
          </w:tcPr>
          <w:p w14:paraId="6F830A34" w14:textId="77777777" w:rsidR="009B193C" w:rsidRPr="00A01368" w:rsidRDefault="009B193C" w:rsidP="00792937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1532" w:type="dxa"/>
            <w:vAlign w:val="center"/>
          </w:tcPr>
          <w:p w14:paraId="112B56C4" w14:textId="77777777" w:rsidR="009B193C" w:rsidRPr="00A01368" w:rsidRDefault="009B193C" w:rsidP="00792937">
            <w:pPr>
              <w:jc w:val="center"/>
              <w:outlineLvl w:val="4"/>
              <w:rPr>
                <w:rFonts w:cs="Calibri"/>
                <w:b/>
                <w:i/>
                <w:iCs/>
                <w:szCs w:val="22"/>
              </w:rPr>
            </w:pPr>
            <w:r w:rsidRPr="00A01368">
              <w:rPr>
                <w:rFonts w:cs="Calibri"/>
                <w:b/>
                <w:i/>
                <w:iCs/>
                <w:szCs w:val="22"/>
              </w:rPr>
              <w:t>Koeficijent</w:t>
            </w:r>
          </w:p>
        </w:tc>
      </w:tr>
      <w:tr w:rsidR="00A01368" w:rsidRPr="00A01368" w14:paraId="27FFFD72" w14:textId="77777777" w:rsidTr="00792937">
        <w:trPr>
          <w:trHeight w:val="340"/>
          <w:jc w:val="center"/>
        </w:trPr>
        <w:tc>
          <w:tcPr>
            <w:tcW w:w="1980" w:type="dxa"/>
            <w:vAlign w:val="center"/>
          </w:tcPr>
          <w:p w14:paraId="5F6B892B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 xml:space="preserve">Namještenik II. potkategorije  </w:t>
            </w:r>
          </w:p>
        </w:tc>
        <w:tc>
          <w:tcPr>
            <w:tcW w:w="3133" w:type="dxa"/>
            <w:vAlign w:val="center"/>
          </w:tcPr>
          <w:p w14:paraId="3B7A2A89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827" w:type="dxa"/>
            <w:vAlign w:val="center"/>
          </w:tcPr>
          <w:p w14:paraId="58BEA388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 xml:space="preserve">Razina </w:t>
            </w:r>
          </w:p>
        </w:tc>
        <w:tc>
          <w:tcPr>
            <w:tcW w:w="2167" w:type="dxa"/>
            <w:vAlign w:val="center"/>
          </w:tcPr>
          <w:p w14:paraId="2494897A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532" w:type="dxa"/>
            <w:vAlign w:val="center"/>
          </w:tcPr>
          <w:p w14:paraId="716AC477" w14:textId="77777777" w:rsidR="009B193C" w:rsidRPr="00A01368" w:rsidRDefault="009B193C" w:rsidP="00792937">
            <w:pPr>
              <w:outlineLvl w:val="4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A01368" w:rsidRPr="00A01368" w14:paraId="51974E5A" w14:textId="77777777" w:rsidTr="00792937">
        <w:trPr>
          <w:trHeight w:val="256"/>
          <w:jc w:val="center"/>
        </w:trPr>
        <w:tc>
          <w:tcPr>
            <w:tcW w:w="1980" w:type="dxa"/>
            <w:vMerge w:val="restart"/>
            <w:vAlign w:val="center"/>
          </w:tcPr>
          <w:p w14:paraId="22AACDC4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0DA49965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Domar - dostavljač</w:t>
            </w:r>
          </w:p>
        </w:tc>
        <w:tc>
          <w:tcPr>
            <w:tcW w:w="827" w:type="dxa"/>
            <w:vMerge w:val="restart"/>
            <w:vAlign w:val="center"/>
          </w:tcPr>
          <w:p w14:paraId="7E9D6C36" w14:textId="77777777" w:rsidR="009B193C" w:rsidRPr="00A01368" w:rsidRDefault="009B193C" w:rsidP="00792937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1.</w:t>
            </w:r>
          </w:p>
        </w:tc>
        <w:tc>
          <w:tcPr>
            <w:tcW w:w="2167" w:type="dxa"/>
            <w:vMerge w:val="restart"/>
            <w:vAlign w:val="center"/>
          </w:tcPr>
          <w:p w14:paraId="784D607B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11.</w:t>
            </w:r>
          </w:p>
        </w:tc>
        <w:tc>
          <w:tcPr>
            <w:tcW w:w="1532" w:type="dxa"/>
            <w:vMerge w:val="restart"/>
            <w:vAlign w:val="center"/>
          </w:tcPr>
          <w:p w14:paraId="4B7B3B1B" w14:textId="77777777" w:rsidR="009B193C" w:rsidRPr="00A01368" w:rsidRDefault="009B193C" w:rsidP="00792937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1,40</w:t>
            </w:r>
          </w:p>
        </w:tc>
      </w:tr>
      <w:tr w:rsidR="00A01368" w:rsidRPr="00A01368" w14:paraId="77D01FA1" w14:textId="77777777" w:rsidTr="00792937">
        <w:trPr>
          <w:trHeight w:val="79"/>
          <w:jc w:val="center"/>
        </w:trPr>
        <w:tc>
          <w:tcPr>
            <w:tcW w:w="1980" w:type="dxa"/>
            <w:vMerge/>
            <w:vAlign w:val="center"/>
          </w:tcPr>
          <w:p w14:paraId="34A5C0D7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55E3D265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 xml:space="preserve">Vozač - domar </w:t>
            </w:r>
          </w:p>
        </w:tc>
        <w:tc>
          <w:tcPr>
            <w:tcW w:w="827" w:type="dxa"/>
            <w:vMerge/>
            <w:vAlign w:val="center"/>
          </w:tcPr>
          <w:p w14:paraId="200B41D0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167" w:type="dxa"/>
            <w:vMerge/>
            <w:vAlign w:val="center"/>
          </w:tcPr>
          <w:p w14:paraId="6AE88939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532" w:type="dxa"/>
            <w:vMerge/>
            <w:vAlign w:val="center"/>
          </w:tcPr>
          <w:p w14:paraId="75E5468A" w14:textId="77777777" w:rsidR="009B193C" w:rsidRPr="00A01368" w:rsidRDefault="009B193C" w:rsidP="00792937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A01368" w:rsidRPr="00A01368" w14:paraId="2D71CDB8" w14:textId="77777777" w:rsidTr="00792937">
        <w:trPr>
          <w:trHeight w:val="79"/>
          <w:jc w:val="center"/>
        </w:trPr>
        <w:tc>
          <w:tcPr>
            <w:tcW w:w="1980" w:type="dxa"/>
            <w:vAlign w:val="center"/>
          </w:tcPr>
          <w:p w14:paraId="065A5B4D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536D5D88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Spremač i ostala radna mjesta namještenika niže stručne spreme</w:t>
            </w:r>
          </w:p>
        </w:tc>
        <w:tc>
          <w:tcPr>
            <w:tcW w:w="827" w:type="dxa"/>
            <w:vAlign w:val="center"/>
          </w:tcPr>
          <w:p w14:paraId="25AA0BF7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2.</w:t>
            </w:r>
          </w:p>
        </w:tc>
        <w:tc>
          <w:tcPr>
            <w:tcW w:w="2167" w:type="dxa"/>
            <w:vAlign w:val="center"/>
          </w:tcPr>
          <w:p w14:paraId="0799C93E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A01368">
              <w:rPr>
                <w:rFonts w:cs="Calibri"/>
                <w:i/>
                <w:iCs/>
                <w:szCs w:val="22"/>
              </w:rPr>
              <w:t>13.</w:t>
            </w:r>
          </w:p>
        </w:tc>
        <w:tc>
          <w:tcPr>
            <w:tcW w:w="1532" w:type="dxa"/>
            <w:vAlign w:val="center"/>
          </w:tcPr>
          <w:p w14:paraId="31CA0014" w14:textId="77777777" w:rsidR="009B193C" w:rsidRPr="00A01368" w:rsidRDefault="009B193C" w:rsidP="00792937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1,30</w:t>
            </w:r>
          </w:p>
        </w:tc>
      </w:tr>
      <w:tr w:rsidR="00A01368" w:rsidRPr="00A01368" w14:paraId="1582D095" w14:textId="77777777" w:rsidTr="00792937">
        <w:trPr>
          <w:trHeight w:val="79"/>
          <w:jc w:val="center"/>
        </w:trPr>
        <w:tc>
          <w:tcPr>
            <w:tcW w:w="1980" w:type="dxa"/>
            <w:vAlign w:val="center"/>
          </w:tcPr>
          <w:p w14:paraId="01EDC624" w14:textId="77777777" w:rsidR="009B193C" w:rsidRPr="00A01368" w:rsidRDefault="009B193C" w:rsidP="00792937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19D712B2" w14:textId="77777777" w:rsidR="009B193C" w:rsidRPr="00A01368" w:rsidRDefault="009B193C" w:rsidP="00792937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827" w:type="dxa"/>
            <w:vAlign w:val="center"/>
          </w:tcPr>
          <w:p w14:paraId="6AF4F24F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167" w:type="dxa"/>
            <w:vAlign w:val="center"/>
          </w:tcPr>
          <w:p w14:paraId="5200A1A8" w14:textId="77777777" w:rsidR="009B193C" w:rsidRPr="00A01368" w:rsidRDefault="009B193C" w:rsidP="00792937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532" w:type="dxa"/>
            <w:vAlign w:val="center"/>
          </w:tcPr>
          <w:p w14:paraId="7D4685AA" w14:textId="77777777" w:rsidR="009B193C" w:rsidRPr="00A01368" w:rsidRDefault="009B193C" w:rsidP="00792937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</w:p>
        </w:tc>
      </w:tr>
    </w:tbl>
    <w:p w14:paraId="5688A77D" w14:textId="77777777" w:rsidR="009B193C" w:rsidRPr="00A01368" w:rsidRDefault="009B193C" w:rsidP="009B193C">
      <w:pPr>
        <w:spacing w:before="240" w:after="24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Članak 2.</w:t>
      </w:r>
    </w:p>
    <w:p w14:paraId="538E4B90" w14:textId="77777777" w:rsidR="009B193C" w:rsidRPr="00A01368" w:rsidRDefault="009B193C" w:rsidP="009B193C">
      <w:pPr>
        <w:ind w:firstLine="708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Stupanjem na snagu gu ove Odluke prestaje važiti Odluka o koeficijentima za obračun plaće službenika i namještenika u upravnim tijelima Grada Požege (Službene novine Grada Požege, broj: 4/22.).</w:t>
      </w:r>
    </w:p>
    <w:p w14:paraId="14F5B566" w14:textId="77777777" w:rsidR="009B193C" w:rsidRPr="00A01368" w:rsidRDefault="009B193C" w:rsidP="009B193C">
      <w:pPr>
        <w:pStyle w:val="Tijeloteksta3"/>
        <w:ind w:right="-2"/>
        <w:jc w:val="center"/>
        <w:rPr>
          <w:rFonts w:cs="Calibri"/>
          <w:i/>
          <w:iCs/>
          <w:sz w:val="22"/>
          <w:szCs w:val="22"/>
        </w:rPr>
      </w:pPr>
      <w:r w:rsidRPr="00A01368">
        <w:rPr>
          <w:rFonts w:cs="Calibri"/>
          <w:i/>
          <w:iCs/>
          <w:sz w:val="22"/>
          <w:szCs w:val="22"/>
        </w:rPr>
        <w:t>Članak 3.</w:t>
      </w:r>
    </w:p>
    <w:p w14:paraId="313CB49D" w14:textId="77777777" w:rsidR="009B193C" w:rsidRPr="00A01368" w:rsidRDefault="009B193C" w:rsidP="009B193C">
      <w:pPr>
        <w:pStyle w:val="Tijeloteksta3"/>
        <w:ind w:right="-2" w:firstLine="708"/>
        <w:jc w:val="both"/>
        <w:rPr>
          <w:rFonts w:cs="Calibri"/>
          <w:i/>
          <w:iCs/>
          <w:sz w:val="22"/>
          <w:szCs w:val="22"/>
        </w:rPr>
      </w:pPr>
      <w:r w:rsidRPr="00A01368">
        <w:rPr>
          <w:rFonts w:cs="Calibri"/>
          <w:i/>
          <w:iCs/>
          <w:sz w:val="22"/>
          <w:szCs w:val="22"/>
        </w:rPr>
        <w:t xml:space="preserve">Ova će se Odluka objaviti u Službenim novinama Grada Požege, a stupa na snagu 1. siječnja 2024. godine. </w:t>
      </w:r>
    </w:p>
    <w:p w14:paraId="00E9CB79" w14:textId="77777777" w:rsidR="009B193C" w:rsidRPr="00A01368" w:rsidRDefault="009B193C" w:rsidP="009B193C">
      <w:pPr>
        <w:rPr>
          <w:rFonts w:cs="Calibri"/>
          <w:i/>
          <w:iCs/>
          <w:szCs w:val="22"/>
        </w:rPr>
      </w:pPr>
    </w:p>
    <w:p w14:paraId="242F8BAB" w14:textId="77777777" w:rsidR="009B193C" w:rsidRPr="00A01368" w:rsidRDefault="009B193C" w:rsidP="009B193C">
      <w:pPr>
        <w:ind w:left="5529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PREDSJEDNIK</w:t>
      </w:r>
    </w:p>
    <w:p w14:paraId="4F0DE721" w14:textId="27E4A375" w:rsidR="00057D41" w:rsidRPr="00A01368" w:rsidRDefault="009B193C" w:rsidP="009B193C">
      <w:pPr>
        <w:ind w:left="5529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 xml:space="preserve">Matej Begić, </w:t>
      </w:r>
      <w:proofErr w:type="spellStart"/>
      <w:r w:rsidRPr="00A01368">
        <w:rPr>
          <w:rFonts w:cs="Calibri"/>
          <w:i/>
          <w:iCs/>
          <w:szCs w:val="22"/>
        </w:rPr>
        <w:t>dipl.ing.šum</w:t>
      </w:r>
      <w:proofErr w:type="spellEnd"/>
      <w:r w:rsidRPr="00A01368">
        <w:rPr>
          <w:rFonts w:cs="Calibri"/>
          <w:i/>
          <w:iCs/>
          <w:szCs w:val="22"/>
        </w:rPr>
        <w:t>., v.r.</w:t>
      </w:r>
    </w:p>
    <w:p w14:paraId="095F7648" w14:textId="77777777" w:rsidR="00057D41" w:rsidRPr="00A01368" w:rsidRDefault="00057D41">
      <w:pPr>
        <w:widowControl/>
        <w:suppressAutoHyphens w:val="0"/>
        <w:spacing w:after="160" w:line="278" w:lineRule="auto"/>
        <w:rPr>
          <w:rFonts w:cs="Calibri"/>
          <w:i/>
          <w:iCs/>
          <w:sz w:val="20"/>
          <w:szCs w:val="20"/>
        </w:rPr>
      </w:pPr>
      <w:r w:rsidRPr="00A01368">
        <w:rPr>
          <w:rFonts w:cs="Calibri"/>
          <w:i/>
          <w:iCs/>
          <w:sz w:val="20"/>
          <w:szCs w:val="20"/>
        </w:rPr>
        <w:br w:type="page"/>
      </w:r>
    </w:p>
    <w:p w14:paraId="14F9C66E" w14:textId="77777777" w:rsidR="009B193C" w:rsidRPr="00A01368" w:rsidRDefault="009B193C" w:rsidP="009B193C">
      <w:pPr>
        <w:ind w:right="5386" w:firstLine="1701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noProof/>
          <w:szCs w:val="22"/>
        </w:rPr>
        <w:lastRenderedPageBreak/>
        <w:drawing>
          <wp:inline distT="0" distB="0" distL="0" distR="0" wp14:anchorId="482C55A7" wp14:editId="480208EF">
            <wp:extent cx="314325" cy="431800"/>
            <wp:effectExtent l="0" t="0" r="9525" b="6350"/>
            <wp:docPr id="1098983812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6492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31E4" w14:textId="77777777" w:rsidR="009B193C" w:rsidRPr="00A01368" w:rsidRDefault="009B193C" w:rsidP="009B193C">
      <w:pPr>
        <w:tabs>
          <w:tab w:val="left" w:pos="0"/>
        </w:tabs>
        <w:ind w:right="4960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R  E  P  U  B  L  I  K  A    H  R  V  A  T  S  K   A</w:t>
      </w:r>
    </w:p>
    <w:p w14:paraId="660CE00D" w14:textId="77777777" w:rsidR="009B193C" w:rsidRPr="00A01368" w:rsidRDefault="009B193C" w:rsidP="009B193C">
      <w:pPr>
        <w:ind w:right="5386" w:firstLine="426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POŽEŠKO-SLAVONSKA ŽUPANIJA</w:t>
      </w:r>
    </w:p>
    <w:p w14:paraId="16FC45F7" w14:textId="77777777" w:rsidR="009B193C" w:rsidRPr="00A01368" w:rsidRDefault="009B193C" w:rsidP="009B193C">
      <w:pPr>
        <w:ind w:right="5386" w:firstLine="1276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6847E32C" wp14:editId="28E2F84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70551269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44175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68">
        <w:rPr>
          <w:rFonts w:cs="Calibri"/>
          <w:i/>
          <w:iCs/>
          <w:szCs w:val="22"/>
        </w:rPr>
        <w:t>GRAD POŽEGA</w:t>
      </w:r>
    </w:p>
    <w:p w14:paraId="6714D624" w14:textId="77777777" w:rsidR="009B193C" w:rsidRPr="00A01368" w:rsidRDefault="009B193C" w:rsidP="009B193C">
      <w:pPr>
        <w:spacing w:after="240"/>
        <w:ind w:right="5244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GRADSKO VIJEĆE</w:t>
      </w:r>
    </w:p>
    <w:p w14:paraId="256812E0" w14:textId="77777777" w:rsidR="009B193C" w:rsidRPr="00A01368" w:rsidRDefault="009B193C" w:rsidP="009B193C">
      <w:pPr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KLASA:120-01/23-03/2</w:t>
      </w:r>
    </w:p>
    <w:p w14:paraId="24A8CF27" w14:textId="77777777" w:rsidR="009B193C" w:rsidRPr="00A01368" w:rsidRDefault="009B193C" w:rsidP="009B193C">
      <w:pPr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URBROJ: 2177-1-02/01-24-9</w:t>
      </w:r>
    </w:p>
    <w:p w14:paraId="7B1FD259" w14:textId="77777777" w:rsidR="009B193C" w:rsidRPr="00A01368" w:rsidRDefault="009B193C" w:rsidP="009B193C">
      <w:pPr>
        <w:spacing w:after="240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Požega, 31. siječnja 2024.</w:t>
      </w:r>
    </w:p>
    <w:p w14:paraId="0ED58F9B" w14:textId="77777777" w:rsidR="009B193C" w:rsidRPr="00A01368" w:rsidRDefault="009B193C" w:rsidP="009B193C">
      <w:pPr>
        <w:spacing w:after="240"/>
        <w:ind w:firstLine="708"/>
        <w:jc w:val="both"/>
        <w:rPr>
          <w:rFonts w:cs="Calibri"/>
          <w:bCs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Na temelju članka 10. stavka 1. Zakona o plaćama u lokalnoj i područnoj (regionalnoj) samoupravi (</w:t>
      </w:r>
      <w:r w:rsidRPr="00A01368">
        <w:rPr>
          <w:rFonts w:cs="Calibri"/>
          <w:bCs/>
          <w:i/>
          <w:iCs/>
          <w:szCs w:val="22"/>
        </w:rPr>
        <w:t xml:space="preserve">Narodne novine, </w:t>
      </w:r>
      <w:r w:rsidRPr="00A01368">
        <w:rPr>
          <w:rFonts w:cs="Calibri"/>
          <w:i/>
          <w:iCs/>
          <w:szCs w:val="22"/>
        </w:rPr>
        <w:t>broj: 28/10. i 10/23.), te članka 39. stavka 1. podstavka 3. Statuta Grada Požege (Službene novine Grada Požege, broj</w:t>
      </w:r>
      <w:r w:rsidRPr="00A01368">
        <w:rPr>
          <w:rFonts w:cs="Calibri"/>
          <w:b/>
          <w:bCs/>
          <w:i/>
          <w:iCs/>
          <w:szCs w:val="22"/>
        </w:rPr>
        <w:t xml:space="preserve">: </w:t>
      </w:r>
      <w:r w:rsidRPr="00A01368">
        <w:rPr>
          <w:rFonts w:cs="Calibri"/>
          <w:i/>
          <w:iCs/>
          <w:szCs w:val="22"/>
        </w:rPr>
        <w:t>2</w:t>
      </w:r>
      <w:r w:rsidRPr="00A01368">
        <w:rPr>
          <w:rStyle w:val="FontStyle11"/>
          <w:rFonts w:ascii="Calibri" w:hAnsi="Calibri" w:cs="Calibri"/>
          <w:i/>
          <w:iCs/>
        </w:rPr>
        <w:t>/</w:t>
      </w:r>
      <w:r w:rsidRPr="00A01368">
        <w:rPr>
          <w:rStyle w:val="FontStyle11"/>
          <w:rFonts w:ascii="Calibri" w:hAnsi="Calibri" w:cs="Calibri"/>
          <w:b w:val="0"/>
          <w:bCs w:val="0"/>
          <w:i/>
          <w:iCs/>
        </w:rPr>
        <w:t>21. i 11/22.), na prijedlog Gradonačelnika Grada Požege</w:t>
      </w:r>
      <w:r w:rsidRPr="00A01368">
        <w:rPr>
          <w:rStyle w:val="FontStyle11"/>
          <w:rFonts w:ascii="Calibri" w:hAnsi="Calibri" w:cs="Calibri"/>
          <w:i/>
          <w:iCs/>
        </w:rPr>
        <w:t xml:space="preserve">, </w:t>
      </w:r>
      <w:r w:rsidRPr="00A01368">
        <w:rPr>
          <w:rFonts w:cs="Calibri"/>
          <w:i/>
          <w:iCs/>
          <w:szCs w:val="22"/>
        </w:rPr>
        <w:t>Gradsko vijeće Grada Požege, na 25. sjednici, održanoj dana, 31. siječnja 2024. godine, donosi</w:t>
      </w:r>
    </w:p>
    <w:p w14:paraId="31F2D6BF" w14:textId="77777777" w:rsidR="009B193C" w:rsidRPr="00A01368" w:rsidRDefault="009B193C" w:rsidP="009B193C">
      <w:pPr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 D L U K U</w:t>
      </w:r>
    </w:p>
    <w:p w14:paraId="4C252205" w14:textId="77777777" w:rsidR="009B193C" w:rsidRPr="00A01368" w:rsidRDefault="009B193C" w:rsidP="009B193C">
      <w:pPr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 izmjeni Odluke o koeficijentima za obračun plaće službenika i namještenika</w:t>
      </w:r>
    </w:p>
    <w:p w14:paraId="47970257" w14:textId="77777777" w:rsidR="009B193C" w:rsidRPr="00A01368" w:rsidRDefault="009B193C" w:rsidP="009B193C">
      <w:pPr>
        <w:spacing w:after="24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u upravnim tijelima Grada Požege</w:t>
      </w:r>
    </w:p>
    <w:p w14:paraId="0741AC5C" w14:textId="77777777" w:rsidR="009B193C" w:rsidRPr="00A01368" w:rsidRDefault="009B193C" w:rsidP="009B193C">
      <w:pPr>
        <w:spacing w:after="240"/>
        <w:jc w:val="center"/>
        <w:rPr>
          <w:rFonts w:cs="Calibri"/>
          <w:bCs/>
          <w:i/>
          <w:iCs/>
          <w:szCs w:val="22"/>
        </w:rPr>
      </w:pPr>
      <w:r w:rsidRPr="00A01368">
        <w:rPr>
          <w:rFonts w:cs="Calibri"/>
          <w:bCs/>
          <w:i/>
          <w:iCs/>
          <w:szCs w:val="22"/>
        </w:rPr>
        <w:t>Članak 1.</w:t>
      </w:r>
    </w:p>
    <w:p w14:paraId="7D7DF659" w14:textId="77777777" w:rsidR="009B193C" w:rsidRPr="00A01368" w:rsidRDefault="009B193C" w:rsidP="009B193C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Ovom Odlukom mijenja se Odluka o koeficijentima za obračun plaće službenika i namještenika u upravnim tijelima Grada Požege (Službene novine Grada Požege, broj: 20/23.) (u nastavku teksta: Odluka).</w:t>
      </w:r>
    </w:p>
    <w:p w14:paraId="6460A59F" w14:textId="77777777" w:rsidR="009B193C" w:rsidRPr="00A01368" w:rsidRDefault="009B193C" w:rsidP="009B193C">
      <w:pPr>
        <w:spacing w:after="240"/>
        <w:jc w:val="center"/>
        <w:rPr>
          <w:rFonts w:cs="Calibri"/>
          <w:bCs/>
          <w:i/>
          <w:iCs/>
          <w:szCs w:val="22"/>
        </w:rPr>
      </w:pPr>
      <w:r w:rsidRPr="00A01368">
        <w:rPr>
          <w:rFonts w:cs="Calibri"/>
          <w:bCs/>
          <w:i/>
          <w:iCs/>
          <w:szCs w:val="22"/>
        </w:rPr>
        <w:t>Članak 2.</w:t>
      </w:r>
    </w:p>
    <w:p w14:paraId="6ABEB72D" w14:textId="77777777" w:rsidR="009B193C" w:rsidRPr="00A01368" w:rsidRDefault="009B193C" w:rsidP="009B193C">
      <w:pPr>
        <w:spacing w:after="240"/>
        <w:ind w:firstLine="708"/>
        <w:contextualSpacing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U članku 1. stavku 1. točki 4. Odluke</w:t>
      </w:r>
      <w:r w:rsidRPr="00A01368">
        <w:rPr>
          <w:rFonts w:cs="Calibri"/>
          <w:bCs/>
          <w:i/>
          <w:iCs/>
          <w:szCs w:val="22"/>
        </w:rPr>
        <w:t xml:space="preserve"> (pod RADNA MJESTA IV. KATEGORIJE), naziv radnog mjesta: „</w:t>
      </w:r>
      <w:r w:rsidRPr="00A01368">
        <w:rPr>
          <w:rFonts w:cs="Calibri"/>
          <w:i/>
          <w:iCs/>
          <w:szCs w:val="22"/>
        </w:rPr>
        <w:t xml:space="preserve">Domar - dostavljač“ </w:t>
      </w:r>
      <w:r w:rsidRPr="00A01368">
        <w:rPr>
          <w:rFonts w:cs="Calibri"/>
          <w:bCs/>
          <w:i/>
          <w:iCs/>
          <w:szCs w:val="22"/>
        </w:rPr>
        <w:t>briše se.</w:t>
      </w:r>
    </w:p>
    <w:p w14:paraId="31862133" w14:textId="77777777" w:rsidR="009B193C" w:rsidRPr="00A01368" w:rsidRDefault="009B193C" w:rsidP="009B193C">
      <w:pPr>
        <w:spacing w:after="24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Članak 3.</w:t>
      </w:r>
    </w:p>
    <w:p w14:paraId="01B471EE" w14:textId="77777777" w:rsidR="009B193C" w:rsidRPr="00A01368" w:rsidRDefault="009B193C" w:rsidP="009B193C">
      <w:pPr>
        <w:pStyle w:val="Tijeloteksta3"/>
        <w:spacing w:after="240"/>
        <w:ind w:right="-2" w:firstLine="708"/>
        <w:jc w:val="both"/>
        <w:rPr>
          <w:rFonts w:cs="Calibri"/>
          <w:i/>
          <w:iCs/>
          <w:sz w:val="22"/>
          <w:szCs w:val="22"/>
        </w:rPr>
      </w:pPr>
      <w:r w:rsidRPr="00A01368">
        <w:rPr>
          <w:rFonts w:cs="Calibri"/>
          <w:i/>
          <w:iCs/>
          <w:sz w:val="22"/>
          <w:szCs w:val="22"/>
        </w:rPr>
        <w:t>Ova Odluka stupa na snagu prvog dana od dana objave u Službenim novinama Grada Požege.</w:t>
      </w:r>
    </w:p>
    <w:p w14:paraId="0283671F" w14:textId="77777777" w:rsidR="009B193C" w:rsidRPr="00A01368" w:rsidRDefault="009B193C" w:rsidP="009B193C">
      <w:pPr>
        <w:ind w:left="567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PREDSJEDNIK</w:t>
      </w:r>
    </w:p>
    <w:p w14:paraId="0617B176" w14:textId="77777777" w:rsidR="009B193C" w:rsidRPr="00A01368" w:rsidRDefault="009B193C" w:rsidP="009B193C">
      <w:pPr>
        <w:ind w:left="5670"/>
        <w:jc w:val="center"/>
        <w:rPr>
          <w:rFonts w:eastAsia="Calibri" w:cs="Calibri"/>
          <w:bCs/>
          <w:i/>
          <w:iCs/>
          <w:szCs w:val="22"/>
        </w:rPr>
      </w:pPr>
      <w:r w:rsidRPr="00A01368">
        <w:rPr>
          <w:rFonts w:eastAsia="Calibri" w:cs="Calibri"/>
          <w:bCs/>
          <w:i/>
          <w:iCs/>
          <w:szCs w:val="22"/>
        </w:rPr>
        <w:t xml:space="preserve">Matej Begić, </w:t>
      </w:r>
      <w:proofErr w:type="spellStart"/>
      <w:r w:rsidRPr="00A01368">
        <w:rPr>
          <w:rFonts w:eastAsia="Calibri" w:cs="Calibri"/>
          <w:bCs/>
          <w:i/>
          <w:iCs/>
          <w:szCs w:val="22"/>
        </w:rPr>
        <w:t>dipl.ing.šum</w:t>
      </w:r>
      <w:proofErr w:type="spellEnd"/>
      <w:r w:rsidRPr="00A01368">
        <w:rPr>
          <w:rFonts w:eastAsia="Calibri" w:cs="Calibri"/>
          <w:bCs/>
          <w:i/>
          <w:iCs/>
          <w:szCs w:val="22"/>
        </w:rPr>
        <w:t>., v.r.</w:t>
      </w:r>
    </w:p>
    <w:p w14:paraId="77BD305B" w14:textId="77777777" w:rsidR="00832457" w:rsidRPr="00A01368" w:rsidRDefault="009B193C" w:rsidP="00832457">
      <w:pPr>
        <w:ind w:right="1" w:firstLine="1701"/>
        <w:rPr>
          <w:rFonts w:cs="Calibri"/>
          <w:i/>
          <w:iCs/>
          <w:szCs w:val="22"/>
        </w:rPr>
      </w:pPr>
      <w:r w:rsidRPr="00A01368">
        <w:rPr>
          <w:rFonts w:eastAsia="Calibri" w:cs="Calibri"/>
          <w:bCs/>
          <w:i/>
          <w:iCs/>
          <w:sz w:val="20"/>
          <w:szCs w:val="20"/>
        </w:rPr>
        <w:br w:type="page"/>
      </w:r>
      <w:r w:rsidR="00832457" w:rsidRPr="00A01368">
        <w:rPr>
          <w:rFonts w:cs="Calibri"/>
          <w:i/>
          <w:iCs/>
          <w:noProof/>
          <w:szCs w:val="22"/>
        </w:rPr>
        <w:lastRenderedPageBreak/>
        <w:drawing>
          <wp:inline distT="0" distB="0" distL="0" distR="0" wp14:anchorId="385751FC" wp14:editId="08F10FDC">
            <wp:extent cx="314325" cy="428625"/>
            <wp:effectExtent l="0" t="0" r="9525" b="9525"/>
            <wp:docPr id="2024182588" name="Slika 2024182588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0780" w14:textId="77777777" w:rsidR="00832457" w:rsidRPr="00A01368" w:rsidRDefault="00832457" w:rsidP="00832457">
      <w:pPr>
        <w:ind w:right="5386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R  E  P  U  B  L  I  K  A    H  R  V  A  T  S  K  A</w:t>
      </w:r>
    </w:p>
    <w:p w14:paraId="662D82DA" w14:textId="77777777" w:rsidR="00832457" w:rsidRPr="00A01368" w:rsidRDefault="00832457" w:rsidP="00832457">
      <w:pPr>
        <w:ind w:right="5386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POŽEŠKO-SLAVONSKA ŽUPANIJA</w:t>
      </w:r>
    </w:p>
    <w:p w14:paraId="7B01DEBA" w14:textId="77777777" w:rsidR="00832457" w:rsidRPr="00A01368" w:rsidRDefault="00832457" w:rsidP="00832457">
      <w:pPr>
        <w:ind w:right="5386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22FA2033" wp14:editId="70B1FD9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74205616" name="Slika 774205616" descr="Slika na kojoj se prikazuje lanac, okovi, klju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lanac, okovi, ključ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68">
        <w:rPr>
          <w:rFonts w:cs="Calibri"/>
          <w:i/>
          <w:iCs/>
          <w:szCs w:val="22"/>
        </w:rPr>
        <w:t>GRAD POŽEGA</w:t>
      </w:r>
    </w:p>
    <w:p w14:paraId="11CA773D" w14:textId="77777777" w:rsidR="00832457" w:rsidRPr="00A01368" w:rsidRDefault="00832457" w:rsidP="00832457">
      <w:pPr>
        <w:spacing w:after="240"/>
        <w:ind w:right="5386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GRADSKO VIJEĆE</w:t>
      </w:r>
    </w:p>
    <w:p w14:paraId="1F4D27C5" w14:textId="77777777" w:rsidR="00832457" w:rsidRPr="00A01368" w:rsidRDefault="00832457" w:rsidP="00832457">
      <w:pPr>
        <w:rPr>
          <w:rFonts w:eastAsia="Times New Roman" w:cs="Calibri"/>
          <w:i/>
          <w:iCs/>
          <w:szCs w:val="22"/>
        </w:rPr>
      </w:pPr>
      <w:r w:rsidRPr="00A01368">
        <w:rPr>
          <w:rFonts w:eastAsia="Times New Roman" w:cs="Calibri"/>
          <w:i/>
          <w:iCs/>
          <w:szCs w:val="22"/>
        </w:rPr>
        <w:t xml:space="preserve">KLASA: 120-01/25-03/2 </w:t>
      </w:r>
    </w:p>
    <w:p w14:paraId="6DFB646A" w14:textId="77777777" w:rsidR="00832457" w:rsidRPr="00A01368" w:rsidRDefault="00832457" w:rsidP="00832457">
      <w:pPr>
        <w:rPr>
          <w:rFonts w:eastAsia="Times New Roman" w:cs="Calibri"/>
          <w:i/>
          <w:iCs/>
          <w:szCs w:val="22"/>
        </w:rPr>
      </w:pPr>
      <w:r w:rsidRPr="00A01368">
        <w:rPr>
          <w:rFonts w:eastAsia="Times New Roman" w:cs="Calibri"/>
          <w:i/>
          <w:iCs/>
          <w:szCs w:val="22"/>
        </w:rPr>
        <w:t>URBROJ: 2177-1-02/01-25-3</w:t>
      </w:r>
    </w:p>
    <w:p w14:paraId="60482B05" w14:textId="77777777" w:rsidR="00832457" w:rsidRPr="00A01368" w:rsidRDefault="00832457" w:rsidP="00832457">
      <w:pPr>
        <w:spacing w:after="240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Požega, 14. studenoga 2025.</w:t>
      </w:r>
    </w:p>
    <w:p w14:paraId="4BA74A0A" w14:textId="77777777" w:rsidR="00832457" w:rsidRPr="00A01368" w:rsidRDefault="00832457" w:rsidP="00832457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Na temelju članka 10. stavka 1. Zakona o plaćama u lokalnoj i područnoj (regionalnoj) samoupravi (</w:t>
      </w:r>
      <w:r w:rsidRPr="00A01368">
        <w:rPr>
          <w:rFonts w:cs="Calibri"/>
          <w:bCs/>
          <w:i/>
          <w:iCs/>
          <w:szCs w:val="22"/>
        </w:rPr>
        <w:t xml:space="preserve">Narodne novine, </w:t>
      </w:r>
      <w:r w:rsidRPr="00A01368">
        <w:rPr>
          <w:rFonts w:cs="Calibri"/>
          <w:i/>
          <w:iCs/>
          <w:szCs w:val="22"/>
        </w:rPr>
        <w:t>broj: 28/10. i 10/23.), te članka 39. stavka 1. podstavka 3. Statuta Grada Požege (Službene novine Grada Požege, broj: 2</w:t>
      </w:r>
      <w:r w:rsidRPr="00A01368">
        <w:rPr>
          <w:rStyle w:val="FontStyle11"/>
          <w:rFonts w:ascii="Calibri" w:hAnsi="Calibri" w:cs="Calibri"/>
          <w:i/>
          <w:iCs/>
        </w:rPr>
        <w:t>/</w:t>
      </w:r>
      <w:r w:rsidRPr="00A01368">
        <w:rPr>
          <w:rStyle w:val="FontStyle11"/>
          <w:rFonts w:ascii="Calibri" w:hAnsi="Calibri" w:cs="Calibri"/>
          <w:b w:val="0"/>
          <w:bCs w:val="0"/>
          <w:i/>
          <w:iCs/>
        </w:rPr>
        <w:t>21. i 11/22.), na prijedlog Gradonačelnika Grada Požege</w:t>
      </w:r>
      <w:r w:rsidRPr="00A01368">
        <w:rPr>
          <w:rStyle w:val="FontStyle11"/>
          <w:rFonts w:ascii="Calibri" w:hAnsi="Calibri" w:cs="Calibri"/>
          <w:i/>
          <w:iCs/>
        </w:rPr>
        <w:t xml:space="preserve">, </w:t>
      </w:r>
      <w:r w:rsidRPr="00A01368">
        <w:rPr>
          <w:rFonts w:cs="Calibri"/>
          <w:i/>
          <w:iCs/>
          <w:szCs w:val="22"/>
        </w:rPr>
        <w:t>Gradsko vijeće Grada Požege, na 5. sjednici, održanoj dana, 14. studenog  2025. godine, donosi sljedeću</w:t>
      </w:r>
    </w:p>
    <w:p w14:paraId="6BD038B2" w14:textId="77777777" w:rsidR="00832457" w:rsidRPr="00A01368" w:rsidRDefault="00832457" w:rsidP="00832457">
      <w:pPr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 D L U K U</w:t>
      </w:r>
    </w:p>
    <w:p w14:paraId="2E1C076A" w14:textId="77777777" w:rsidR="00832457" w:rsidRPr="00A01368" w:rsidRDefault="00832457" w:rsidP="00832457">
      <w:pPr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 xml:space="preserve">o izmjeni Odluke o koeficijentima za obračun plaće službenika i namještenika </w:t>
      </w:r>
    </w:p>
    <w:p w14:paraId="04554601" w14:textId="77777777" w:rsidR="00832457" w:rsidRPr="00A01368" w:rsidRDefault="00832457" w:rsidP="00832457">
      <w:pPr>
        <w:spacing w:after="24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u upravnim tijelima Grada Požege</w:t>
      </w:r>
    </w:p>
    <w:p w14:paraId="566B3555" w14:textId="77777777" w:rsidR="00832457" w:rsidRPr="00A01368" w:rsidRDefault="00832457" w:rsidP="00832457">
      <w:pPr>
        <w:spacing w:after="240"/>
        <w:jc w:val="center"/>
        <w:rPr>
          <w:rFonts w:cs="Calibri"/>
          <w:bCs/>
          <w:i/>
          <w:iCs/>
          <w:szCs w:val="22"/>
        </w:rPr>
      </w:pPr>
      <w:r w:rsidRPr="00A01368">
        <w:rPr>
          <w:rFonts w:cs="Calibri"/>
          <w:bCs/>
          <w:i/>
          <w:iCs/>
          <w:szCs w:val="22"/>
        </w:rPr>
        <w:t>Članak 1.</w:t>
      </w:r>
    </w:p>
    <w:p w14:paraId="69E9D4B8" w14:textId="77777777" w:rsidR="00832457" w:rsidRPr="00A01368" w:rsidRDefault="00832457" w:rsidP="00832457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Ovom Odlukom mijenja se Odluke o koeficijentima za obračun plaće službenika i namještenika u upravnim tijelima Grada Požege (Službene novine Grada Požege, broj: 20/23. i 1/24.).</w:t>
      </w:r>
    </w:p>
    <w:p w14:paraId="4A9284B0" w14:textId="77777777" w:rsidR="00832457" w:rsidRPr="00A01368" w:rsidRDefault="00832457" w:rsidP="00832457">
      <w:pPr>
        <w:shd w:val="clear" w:color="auto" w:fill="FFFFFF"/>
        <w:spacing w:after="24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Članak 2.</w:t>
      </w:r>
    </w:p>
    <w:p w14:paraId="71F938B7" w14:textId="77777777" w:rsidR="00832457" w:rsidRPr="00A01368" w:rsidRDefault="00832457" w:rsidP="00832457">
      <w:pPr>
        <w:shd w:val="clear" w:color="auto" w:fill="FFFFFF"/>
        <w:spacing w:after="240"/>
        <w:ind w:firstLine="708"/>
        <w:jc w:val="both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 xml:space="preserve">U članku 1. stavku 1. Odluke, u točki 1. </w:t>
      </w:r>
      <w:proofErr w:type="spellStart"/>
      <w:r w:rsidRPr="00A01368">
        <w:rPr>
          <w:rFonts w:cs="Calibri"/>
          <w:i/>
          <w:iCs/>
          <w:szCs w:val="22"/>
        </w:rPr>
        <w:t>podtočka</w:t>
      </w:r>
      <w:proofErr w:type="spellEnd"/>
      <w:r w:rsidRPr="00A01368">
        <w:rPr>
          <w:rFonts w:cs="Calibri"/>
          <w:i/>
          <w:iCs/>
          <w:szCs w:val="22"/>
        </w:rPr>
        <w:t xml:space="preserve"> 2. mijenja se i glasi: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327"/>
        <w:gridCol w:w="1776"/>
        <w:gridCol w:w="1843"/>
      </w:tblGrid>
      <w:tr w:rsidR="00A01368" w:rsidRPr="00A01368" w14:paraId="4EF56ECA" w14:textId="77777777" w:rsidTr="00C24DFB">
        <w:trPr>
          <w:trHeight w:val="284"/>
          <w:jc w:val="center"/>
        </w:trPr>
        <w:tc>
          <w:tcPr>
            <w:tcW w:w="1980" w:type="dxa"/>
            <w:vAlign w:val="center"/>
          </w:tcPr>
          <w:p w14:paraId="0101AA16" w14:textId="77777777" w:rsidR="00832457" w:rsidRPr="00A01368" w:rsidRDefault="00832457" w:rsidP="00C24DFB">
            <w:pPr>
              <w:ind w:hanging="112"/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Potkategorija radnog mjesta</w:t>
            </w:r>
          </w:p>
        </w:tc>
        <w:tc>
          <w:tcPr>
            <w:tcW w:w="3327" w:type="dxa"/>
            <w:vAlign w:val="center"/>
          </w:tcPr>
          <w:p w14:paraId="37E6CD28" w14:textId="77777777" w:rsidR="00832457" w:rsidRPr="00A01368" w:rsidRDefault="00832457" w:rsidP="00C24DFB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Naziv radnog mjesta</w:t>
            </w:r>
          </w:p>
        </w:tc>
        <w:tc>
          <w:tcPr>
            <w:tcW w:w="1776" w:type="dxa"/>
            <w:vAlign w:val="center"/>
          </w:tcPr>
          <w:p w14:paraId="2C595618" w14:textId="77777777" w:rsidR="00832457" w:rsidRPr="00A01368" w:rsidRDefault="00832457" w:rsidP="00C24DFB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Klasifikacijski rang</w:t>
            </w:r>
          </w:p>
        </w:tc>
        <w:tc>
          <w:tcPr>
            <w:tcW w:w="1843" w:type="dxa"/>
            <w:vAlign w:val="center"/>
          </w:tcPr>
          <w:p w14:paraId="7A489E7F" w14:textId="77777777" w:rsidR="00832457" w:rsidRPr="00A01368" w:rsidRDefault="00832457" w:rsidP="00C24DFB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Koeficijent</w:t>
            </w:r>
          </w:p>
        </w:tc>
      </w:tr>
      <w:tr w:rsidR="00A01368" w:rsidRPr="00A01368" w14:paraId="2290C566" w14:textId="77777777" w:rsidTr="00C24DFB">
        <w:trPr>
          <w:trHeight w:val="70"/>
          <w:jc w:val="center"/>
        </w:trPr>
        <w:tc>
          <w:tcPr>
            <w:tcW w:w="8926" w:type="dxa"/>
            <w:gridSpan w:val="4"/>
            <w:vAlign w:val="center"/>
          </w:tcPr>
          <w:p w14:paraId="38A81094" w14:textId="77777777" w:rsidR="00832457" w:rsidRPr="00A01368" w:rsidRDefault="00832457" w:rsidP="00C24DFB">
            <w:pPr>
              <w:shd w:val="clear" w:color="auto" w:fill="FFFFFF"/>
              <w:ind w:firstLine="708"/>
              <w:jc w:val="both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A01368" w:rsidRPr="00A01368" w14:paraId="6911E13C" w14:textId="77777777" w:rsidTr="00C24DFB">
        <w:trPr>
          <w:trHeight w:val="284"/>
          <w:jc w:val="center"/>
        </w:trPr>
        <w:tc>
          <w:tcPr>
            <w:tcW w:w="1980" w:type="dxa"/>
            <w:vAlign w:val="center"/>
          </w:tcPr>
          <w:p w14:paraId="26F1A669" w14:textId="77777777" w:rsidR="00832457" w:rsidRPr="00A01368" w:rsidRDefault="00832457" w:rsidP="00C24DFB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Viši rukovoditelj</w:t>
            </w:r>
          </w:p>
        </w:tc>
        <w:tc>
          <w:tcPr>
            <w:tcW w:w="3327" w:type="dxa"/>
            <w:vAlign w:val="center"/>
          </w:tcPr>
          <w:p w14:paraId="1F89C125" w14:textId="77777777" w:rsidR="00832457" w:rsidRPr="00A01368" w:rsidRDefault="00832457" w:rsidP="00C24DFB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1776" w:type="dxa"/>
            <w:vAlign w:val="center"/>
          </w:tcPr>
          <w:p w14:paraId="02C3685C" w14:textId="77777777" w:rsidR="00832457" w:rsidRPr="00A01368" w:rsidRDefault="00832457" w:rsidP="00C24DFB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1D874294" w14:textId="77777777" w:rsidR="00832457" w:rsidRPr="00A01368" w:rsidRDefault="00832457" w:rsidP="00C24DFB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A01368" w:rsidRPr="00A01368" w14:paraId="14E0A434" w14:textId="77777777" w:rsidTr="00C24DFB">
        <w:trPr>
          <w:trHeight w:val="284"/>
          <w:jc w:val="center"/>
        </w:trPr>
        <w:tc>
          <w:tcPr>
            <w:tcW w:w="1980" w:type="dxa"/>
            <w:vAlign w:val="center"/>
          </w:tcPr>
          <w:p w14:paraId="6DFAB7DA" w14:textId="77777777" w:rsidR="00832457" w:rsidRPr="00A01368" w:rsidRDefault="00832457" w:rsidP="00C24DFB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327" w:type="dxa"/>
            <w:vAlign w:val="center"/>
          </w:tcPr>
          <w:p w14:paraId="466C061A" w14:textId="77777777" w:rsidR="00832457" w:rsidRPr="00A01368" w:rsidRDefault="00832457" w:rsidP="00C24DFB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 xml:space="preserve">Pomoćnik pročelnika </w:t>
            </w:r>
          </w:p>
        </w:tc>
        <w:tc>
          <w:tcPr>
            <w:tcW w:w="1776" w:type="dxa"/>
            <w:vAlign w:val="center"/>
          </w:tcPr>
          <w:p w14:paraId="39330077" w14:textId="77777777" w:rsidR="00832457" w:rsidRPr="00A01368" w:rsidRDefault="00832457" w:rsidP="00C24DFB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2.</w:t>
            </w:r>
          </w:p>
        </w:tc>
        <w:tc>
          <w:tcPr>
            <w:tcW w:w="1843" w:type="dxa"/>
            <w:vAlign w:val="center"/>
          </w:tcPr>
          <w:p w14:paraId="74A5BA15" w14:textId="77777777" w:rsidR="00832457" w:rsidRPr="00A01368" w:rsidRDefault="00832457" w:rsidP="00C24DFB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2,85</w:t>
            </w:r>
          </w:p>
        </w:tc>
      </w:tr>
      <w:tr w:rsidR="00A01368" w:rsidRPr="00A01368" w14:paraId="2E24EF14" w14:textId="77777777" w:rsidTr="00C24DFB">
        <w:trPr>
          <w:trHeight w:val="284"/>
          <w:jc w:val="center"/>
        </w:trPr>
        <w:tc>
          <w:tcPr>
            <w:tcW w:w="1980" w:type="dxa"/>
            <w:vAlign w:val="center"/>
          </w:tcPr>
          <w:p w14:paraId="09081A03" w14:textId="77777777" w:rsidR="00832457" w:rsidRPr="00A01368" w:rsidRDefault="00832457" w:rsidP="00C24DFB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327" w:type="dxa"/>
            <w:vAlign w:val="center"/>
          </w:tcPr>
          <w:p w14:paraId="16DAA4A2" w14:textId="77777777" w:rsidR="00832457" w:rsidRPr="00A01368" w:rsidRDefault="00832457" w:rsidP="00C24DFB">
            <w:pPr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Voditelj odsjeka</w:t>
            </w:r>
          </w:p>
        </w:tc>
        <w:tc>
          <w:tcPr>
            <w:tcW w:w="1776" w:type="dxa"/>
            <w:vAlign w:val="center"/>
          </w:tcPr>
          <w:p w14:paraId="5CEA8F86" w14:textId="77777777" w:rsidR="00832457" w:rsidRPr="00A01368" w:rsidRDefault="00832457" w:rsidP="00C24DFB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3.</w:t>
            </w:r>
          </w:p>
        </w:tc>
        <w:tc>
          <w:tcPr>
            <w:tcW w:w="1843" w:type="dxa"/>
            <w:vAlign w:val="center"/>
          </w:tcPr>
          <w:p w14:paraId="2D90FC1F" w14:textId="77777777" w:rsidR="00832457" w:rsidRPr="00A01368" w:rsidRDefault="00832457" w:rsidP="00C24DFB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A01368">
              <w:rPr>
                <w:rFonts w:cs="Calibri"/>
                <w:bCs/>
                <w:i/>
                <w:iCs/>
                <w:szCs w:val="22"/>
              </w:rPr>
              <w:t>2,55</w:t>
            </w:r>
          </w:p>
        </w:tc>
      </w:tr>
      <w:tr w:rsidR="00A01368" w:rsidRPr="00A01368" w14:paraId="19A3C32F" w14:textId="77777777" w:rsidTr="00C24DFB">
        <w:trPr>
          <w:trHeight w:val="284"/>
          <w:jc w:val="center"/>
        </w:trPr>
        <w:tc>
          <w:tcPr>
            <w:tcW w:w="8926" w:type="dxa"/>
            <w:gridSpan w:val="4"/>
            <w:vAlign w:val="center"/>
          </w:tcPr>
          <w:p w14:paraId="59F4A67C" w14:textId="77777777" w:rsidR="00832457" w:rsidRPr="00A01368" w:rsidRDefault="00832457" w:rsidP="00C24DFB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</w:tr>
    </w:tbl>
    <w:p w14:paraId="3A839746" w14:textId="77777777" w:rsidR="00832457" w:rsidRPr="00A01368" w:rsidRDefault="00832457" w:rsidP="00832457">
      <w:pPr>
        <w:spacing w:before="240" w:after="240"/>
        <w:jc w:val="center"/>
        <w:rPr>
          <w:rFonts w:cs="Calibri"/>
          <w:i/>
          <w:iCs/>
          <w:szCs w:val="22"/>
        </w:rPr>
      </w:pPr>
      <w:r w:rsidRPr="00A01368">
        <w:rPr>
          <w:rFonts w:cs="Calibri"/>
          <w:i/>
          <w:iCs/>
          <w:szCs w:val="22"/>
        </w:rPr>
        <w:t>Članak 3.</w:t>
      </w:r>
    </w:p>
    <w:p w14:paraId="654F30EB" w14:textId="77777777" w:rsidR="00832457" w:rsidRPr="00A01368" w:rsidRDefault="00832457" w:rsidP="00832457">
      <w:pPr>
        <w:pStyle w:val="Tijeloteksta3"/>
        <w:spacing w:after="240"/>
        <w:ind w:right="-2" w:firstLine="708"/>
        <w:jc w:val="both"/>
        <w:rPr>
          <w:rFonts w:cs="Calibri"/>
          <w:i/>
          <w:iCs/>
          <w:sz w:val="22"/>
          <w:szCs w:val="22"/>
        </w:rPr>
      </w:pPr>
      <w:r w:rsidRPr="00A01368">
        <w:rPr>
          <w:rFonts w:cs="Calibri"/>
          <w:i/>
          <w:iCs/>
          <w:sz w:val="22"/>
          <w:szCs w:val="22"/>
        </w:rPr>
        <w:t>Ova Odluka stupa na snagu osmog dana od dana objave u Službenim novinama Grada Požege.</w:t>
      </w:r>
    </w:p>
    <w:p w14:paraId="2A149511" w14:textId="77777777" w:rsidR="00832457" w:rsidRPr="00A01368" w:rsidRDefault="00832457" w:rsidP="00832457">
      <w:pPr>
        <w:tabs>
          <w:tab w:val="left" w:pos="720"/>
          <w:tab w:val="center" w:pos="4320"/>
          <w:tab w:val="right" w:pos="8640"/>
        </w:tabs>
        <w:rPr>
          <w:rFonts w:cs="Calibri"/>
          <w:bCs/>
          <w:i/>
          <w:iCs/>
          <w:szCs w:val="22"/>
        </w:rPr>
      </w:pPr>
    </w:p>
    <w:p w14:paraId="72A78404" w14:textId="77777777" w:rsidR="00832457" w:rsidRPr="00A01368" w:rsidRDefault="00832457" w:rsidP="00832457">
      <w:pPr>
        <w:ind w:left="5670"/>
        <w:jc w:val="center"/>
        <w:rPr>
          <w:rFonts w:cs="Calibri"/>
          <w:bCs/>
          <w:i/>
          <w:iCs/>
          <w:szCs w:val="22"/>
        </w:rPr>
      </w:pPr>
      <w:r w:rsidRPr="00A01368">
        <w:rPr>
          <w:rFonts w:cs="Calibri"/>
          <w:bCs/>
          <w:i/>
          <w:iCs/>
          <w:szCs w:val="22"/>
        </w:rPr>
        <w:t>PREDSJEDNIK</w:t>
      </w:r>
    </w:p>
    <w:p w14:paraId="598F668E" w14:textId="30DD5B6D" w:rsidR="0009464E" w:rsidRPr="00A01368" w:rsidRDefault="00832457" w:rsidP="00057D41">
      <w:pPr>
        <w:ind w:left="5670"/>
        <w:jc w:val="center"/>
        <w:rPr>
          <w:rFonts w:cs="Calibri"/>
          <w:bCs/>
          <w:i/>
          <w:iCs/>
          <w:szCs w:val="22"/>
        </w:rPr>
      </w:pPr>
      <w:r w:rsidRPr="00A01368">
        <w:rPr>
          <w:rFonts w:cs="Calibri"/>
          <w:bCs/>
          <w:i/>
          <w:iCs/>
          <w:szCs w:val="22"/>
        </w:rPr>
        <w:t xml:space="preserve">Tomislav </w:t>
      </w:r>
      <w:proofErr w:type="spellStart"/>
      <w:r w:rsidRPr="00A01368">
        <w:rPr>
          <w:rFonts w:cs="Calibri"/>
          <w:bCs/>
          <w:i/>
          <w:iCs/>
          <w:szCs w:val="22"/>
        </w:rPr>
        <w:t>Hajpek</w:t>
      </w:r>
      <w:proofErr w:type="spellEnd"/>
      <w:r w:rsidRPr="00A01368">
        <w:rPr>
          <w:rFonts w:cs="Calibri"/>
          <w:bCs/>
          <w:i/>
          <w:iCs/>
          <w:szCs w:val="22"/>
        </w:rPr>
        <w:t>, v.r.</w:t>
      </w:r>
    </w:p>
    <w:sectPr w:rsidR="0009464E" w:rsidRPr="00A01368" w:rsidSect="0021557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E0FE7" w14:textId="77777777" w:rsidR="00E40424" w:rsidRDefault="00E40424" w:rsidP="004D707F">
      <w:r>
        <w:separator/>
      </w:r>
    </w:p>
  </w:endnote>
  <w:endnote w:type="continuationSeparator" w:id="0">
    <w:p w14:paraId="1FEAA5F3" w14:textId="77777777" w:rsidR="00E40424" w:rsidRDefault="00E40424" w:rsidP="004D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D1226B-446F-4EC2-BC03-D45EEB177441}"/>
    <w:embedBold r:id="rId2" w:fontKey="{4CEFE940-D9C5-4B29-9DBE-6283B9B54DCD}"/>
    <w:embedItalic r:id="rId3" w:fontKey="{A9A3AFD8-BC70-4AA5-95DD-CEB27E3E3413}"/>
    <w:embedBoldItalic r:id="rId4" w:fontKey="{5D1309EE-5049-4D3B-8BFC-5FB3CE92D927}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3B0FEB99-3D2B-423A-9F37-81EE63289ECF}"/>
    <w:embedBold r:id="rId6" w:fontKey="{842AA6A3-49B4-4594-9612-5A51E1EA3C11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7" w:fontKey="{22AB63E0-B8FE-425F-B263-F7FEA306F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881713"/>
      <w:docPartObj>
        <w:docPartGallery w:val="Page Numbers (Bottom of Page)"/>
        <w:docPartUnique/>
      </w:docPartObj>
    </w:sdtPr>
    <w:sdtEndPr/>
    <w:sdtContent>
      <w:p w14:paraId="6287C867" w14:textId="3606CE20" w:rsidR="004D707F" w:rsidRDefault="004D707F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0D8F7FD" wp14:editId="46E35EE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78731367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8423957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AE98E6" w14:textId="77777777" w:rsidR="004D707F" w:rsidRPr="0021557A" w:rsidRDefault="004D707F">
                                <w:pPr>
                                  <w:jc w:val="center"/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</w:pPr>
                                <w:r w:rsidRPr="0021557A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1557A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1557A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1557A">
                                  <w:rPr>
                                    <w:rFonts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1557A">
                                  <w:rPr>
                                    <w:rFonts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734067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3990060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603588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0D8F7F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4pjwMAAJYKAAAOAAAAZHJzL2Uyb0RvYy54bWzUltuO2zYQhu8L5B0I3nd1smxLWG2wcZJt&#10;gbQJkE3vaYk6tBKpkvRK26fvDElbXidNgARpUQgQKB5GM//MN9L183noyQNXupOioNFVSAkXpaw6&#10;0RT0w/3rH7eUaMNExXopeEEfuabPb579cD2NOY9lK/uKKwJGhM6nsaCtMWMeBLps+cD0lRy5gMVa&#10;qoEZeFRNUCk2gfWhD+IwXAeTVNWoZMm1htmXbpHeWPt1zUvztq41N6QvKPhm7F3Z+x7vwc01yxvF&#10;xrYrvRvsK7wYWCfgpSdTL5lh5KC6j0wNXamklrW5KuUQyLruSm5jgGii8CKaOyUPo42lyadmPMkE&#10;0l7o9NVmy18f7tT4fnynnPcwfCPLPzToEkxjk5+v43PjNpP99IusIJ/sYKQNfK7VgCYgJDJbfR9P&#10;+vLZkBImN5s0SVJIQwlrURamoU9A2UKWlmPRKtucVl75w1Ecp6k7mrhzAcvdW62n3jPMPJSSXtTS&#10;36bW+5aN3CZBoxrvFOmqgibbVZxk6WZDiWADCHGPQb6QM4lTLCp0AnajsMTMMA8BW52005cIuWuZ&#10;aPitUnJqOavAzQhPQjCno86ORiNfEjwKt2FCCQq7yraxK+yj8Os0c8rF2619x1E5lo9KmzsuB4KD&#10;giogxvrJHt5og+4sWzC9Qr7u+h7mWd6LJxOwEWes++ix893M+9nLsZfVIwSipIMQmgYMWqn+omQC&#10;AAuq/zwwxSnpfxYgBtJ6HKjjYH8cMFHC0YIaStxwZxzVh1F1TQuWndxC3kKF1p0NBZV1Xng/oUzQ&#10;TV/WbrjkOI42ySpcLzm2PJLEpukSDkT/m+Ahdd+NPx39foLRGQ/HjJ7RECcnVjxF2HRdIWxsulle&#10;tp/AyB/8LzGKAKIM2ni4OnKE6bLIkXhzBtJOuA5VzsJ3qBNBdvf94wgQPgHIHcGc/zNAVvTfLkT/&#10;WL5F9bXvXpfaLZR4kPZcmJ0UAniSKlmQQmaayjcNVv0eUVIPPXxzHlhPoCGeWpsF8PP8kamgWQoN&#10;B41q2XcVwmkfVLPf9YqA0YLepnh57p9sGzoDX9++Gwq6xVf7QsJ29EpUlnLDut6NPw244wkbBSrt&#10;gfoXGnAWr8Mk3UI/81qeFY4tet9Gv1fh2DaGTdfKhpp7ZKM4jS/xO9VPmGX+G/Z9CiiDbnXs8P/f&#10;Alq+57as7M+PJcH/qOHf1fmz3bX8Tt78DQ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BPGbimPAwAAlg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YJywAAAOIAAAAPAAAAZHJzL2Rvd25yZXYueG1sRI9Pa8JA&#10;FMTvQr/D8gredFOt/6KriLRQEKQxPfT4zD6TxezbNLvV9Nt3C0KPw8z8hlltOluLK7XeOFbwNExA&#10;EBdOGy4VfOSvgzkIH5A11o5JwQ952KwfeitMtbtxRtdjKEWEsE9RQRVCk0rpi4os+qFriKN3dq3F&#10;EGVbSt3iLcJtLUdJMpUWDceFChvaVVRcjt9WwfaTsxfzdTi9Z+fM5Pki4f30olT/sdsuQQTqwn/4&#10;3n7TCsbz59F4MZnN4O9SvANy/QsAAP//AwBQSwECLQAUAAYACAAAACEA2+H2y+4AAACFAQAAEwAA&#10;AAAAAAAAAAAAAAAAAAAAW0NvbnRlbnRfVHlwZXNdLnhtbFBLAQItABQABgAIAAAAIQBa9CxbvwAA&#10;ABUBAAALAAAAAAAAAAAAAAAAAB8BAABfcmVscy8ucmVsc1BLAQItABQABgAIAAAAIQCbLtYJywAA&#10;AOIAAAAPAAAAAAAAAAAAAAAAAAcCAABkcnMvZG93bnJldi54bWxQSwUGAAAAAAMAAwC3AAAA/wIA&#10;AAAA&#10;" filled="f" stroked="f">
                    <v:textbox inset="0,0,0,0">
                      <w:txbxContent>
                        <w:p w14:paraId="4EAE98E6" w14:textId="77777777" w:rsidR="004D707F" w:rsidRPr="0021557A" w:rsidRDefault="004D707F">
                          <w:pPr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21557A">
                            <w:rPr>
                              <w:rFonts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1557A">
                            <w:rPr>
                              <w:rFonts w:cs="Calibr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1557A">
                            <w:rPr>
                              <w:rFonts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1557A">
                            <w:rPr>
                              <w:rFonts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21557A">
                            <w:rPr>
                              <w:rFonts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m+yQAAAOIAAAAPAAAAZHJzL2Rvd25yZXYueG1sRI9BawIx&#10;FITvhf6H8ARvNVEXV1ajSKEipZduW/H42Dx3g5uXZZPq+u+bQqHHYWa+YdbbwbXiSn2wnjVMJwoE&#10;ceWN5VrD58fL0xJEiMgGW8+k4U4BtpvHhzUWxt/4na5lrEWCcChQQxNjV0gZqoYchonviJN39r3D&#10;mGRfS9PjLcFdK2dKLaRDy2mhwY6eG6ou5bfT8LWzGWXH0+ubqogORp72pc20Ho+G3QpEpCH+h//a&#10;B6NhNs3nmVrkOfxeSndAbn4AAAD//wMAUEsBAi0AFAAGAAgAAAAhANvh9svuAAAAhQEAABMAAAAA&#10;AAAAAAAAAAAAAAAAAFtDb250ZW50X1R5cGVzXS54bWxQSwECLQAUAAYACAAAACEAWvQsW78AAAAV&#10;AQAACwAAAAAAAAAAAAAAAAAfAQAAX3JlbHMvLnJlbHNQSwECLQAUAAYACAAAACEA2qQ5v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1MywAAAOMAAAAPAAAAZHJzL2Rvd25yZXYueG1sRI9BawIx&#10;EIXvBf9DGKEXqYlaS12NIoWyvXjQKvQ43Yybxc1k2aS69tc3BcHjzHvvmzeLVedqcaY2VJ41jIYK&#10;BHHhTcWlhv3n+9MriBCRDdaeScOVAqyWvYcFZsZfeEvnXSxFgnDIUIONscmkDIUlh2HoG+KkHX3r&#10;MKaxLaVp8ZLgrpZjpV6kw4rTBYsNvVkqTrsfp2EQlDwU0y+bD/LN96858H7tcq0f+916DiJSF+/m&#10;W/rDpPrjyWyWqOoZ/n9KC5DLPwAAAP//AwBQSwECLQAUAAYACAAAACEA2+H2y+4AAACFAQAAEwAA&#10;AAAAAAAAAAAAAAAAAAAAW0NvbnRlbnRfVHlwZXNdLnhtbFBLAQItABQABgAIAAAAIQBa9CxbvwAA&#10;ABUBAAALAAAAAAAAAAAAAAAAAB8BAABfcmVscy8ucmVsc1BLAQItABQABgAIAAAAIQBOeH1M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d7yAAAAOIAAAAPAAAAZHJzL2Rvd25yZXYueG1sRE/LasJA&#10;FN0X/IfhCm6KTkypxOgoYlCEUqiPjbtL5ppEM3dCZtT0751FocvDec+XnanFg1pXWVYwHkUgiHOr&#10;Ky4UnI6bYQLCeWSNtWVS8EsOlove2xxTbZ+8p8fBFyKEsEtRQel9k0rp8pIMupFtiAN3sa1BH2Bb&#10;SN3iM4SbWsZRNJEGKw4NJTa0Lim/He5Gwfd+e7qd5T2Lu2r1fsWv7Hz9yZQa9LvVDISnzv+L/9w7&#10;rWAaT6KPzyQJm8OlcAfk4gUAAP//AwBQSwECLQAUAAYACAAAACEA2+H2y+4AAACFAQAAEwAAAAAA&#10;AAAAAAAAAAAAAAAAW0NvbnRlbnRfVHlwZXNdLnhtbFBLAQItABQABgAIAAAAIQBa9CxbvwAAABUB&#10;AAALAAAAAAAAAAAAAAAAAB8BAABfcmVscy8ucmVsc1BLAQItABQABgAIAAAAIQAfAQd7yAAAAOI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D4DD6" w14:textId="77777777" w:rsidR="00E40424" w:rsidRDefault="00E40424" w:rsidP="004D707F">
      <w:r>
        <w:separator/>
      </w:r>
    </w:p>
  </w:footnote>
  <w:footnote w:type="continuationSeparator" w:id="0">
    <w:p w14:paraId="4CBAA0E6" w14:textId="77777777" w:rsidR="00E40424" w:rsidRDefault="00E40424" w:rsidP="004D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8E5F2" w14:textId="4E912CA5" w:rsidR="004D707F" w:rsidRPr="0021557A" w:rsidRDefault="0021557A" w:rsidP="0021557A">
    <w:pPr>
      <w:widowControl/>
      <w:tabs>
        <w:tab w:val="center" w:pos="4536"/>
        <w:tab w:val="right" w:pos="9072"/>
      </w:tabs>
      <w:suppressAutoHyphens w:val="0"/>
      <w:autoSpaceDN w:val="0"/>
      <w:rPr>
        <w:rFonts w:eastAsia="Times New Roman" w:cs="Calibri"/>
        <w:b/>
        <w:noProof/>
        <w:kern w:val="0"/>
        <w:sz w:val="20"/>
        <w:szCs w:val="20"/>
        <w:u w:val="single"/>
        <w:lang w:val="en-US"/>
      </w:rPr>
    </w:pPr>
    <w:bookmarkStart w:id="5" w:name="_Hlk145935826"/>
    <w:bookmarkStart w:id="6" w:name="_Hlk135287041"/>
    <w:bookmarkStart w:id="7" w:name="_Hlk216166794"/>
    <w:r w:rsidRPr="0021557A">
      <w:rPr>
        <w:rFonts w:eastAsia="Times New Roman" w:cs="Calibri"/>
        <w:noProof/>
        <w:kern w:val="0"/>
        <w:sz w:val="20"/>
        <w:szCs w:val="20"/>
        <w:u w:val="single"/>
        <w:lang w:val="en-US"/>
      </w:rPr>
      <w:t>7. sjednica Gradskog vijeća</w:t>
    </w:r>
    <w:r w:rsidRPr="0021557A">
      <w:rPr>
        <w:rFonts w:eastAsia="Times New Roman" w:cs="Calibri"/>
        <w:noProof/>
        <w:kern w:val="0"/>
        <w:sz w:val="20"/>
        <w:szCs w:val="20"/>
        <w:u w:val="single"/>
        <w:lang w:val="en-US"/>
      </w:rPr>
      <w:tab/>
    </w:r>
    <w:r w:rsidRPr="0021557A">
      <w:rPr>
        <w:rFonts w:eastAsia="Times New Roman" w:cs="Calibri"/>
        <w:noProof/>
        <w:kern w:val="0"/>
        <w:sz w:val="20"/>
        <w:szCs w:val="20"/>
        <w:u w:val="single"/>
        <w:lang w:val="en-US"/>
      </w:rPr>
      <w:tab/>
      <w:t>veljača, 2026.</w:t>
    </w:r>
    <w:bookmarkEnd w:id="5"/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81826"/>
    <w:multiLevelType w:val="hybridMultilevel"/>
    <w:tmpl w:val="28722940"/>
    <w:lvl w:ilvl="0" w:tplc="EAEE687E">
      <w:start w:val="4"/>
      <w:numFmt w:val="bullet"/>
      <w:lvlText w:val="-"/>
      <w:lvlJc w:val="left"/>
      <w:pPr>
        <w:ind w:left="1068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CD90C9A"/>
    <w:multiLevelType w:val="hybridMultilevel"/>
    <w:tmpl w:val="0F94EF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EF24A9"/>
    <w:multiLevelType w:val="hybridMultilevel"/>
    <w:tmpl w:val="C22EF5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2417456">
    <w:abstractNumId w:val="2"/>
  </w:num>
  <w:num w:numId="2" w16cid:durableId="1803305907">
    <w:abstractNumId w:val="0"/>
  </w:num>
  <w:num w:numId="3" w16cid:durableId="726956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93C"/>
    <w:rsid w:val="000566F9"/>
    <w:rsid w:val="00057D41"/>
    <w:rsid w:val="0009464E"/>
    <w:rsid w:val="000E4C47"/>
    <w:rsid w:val="000E5807"/>
    <w:rsid w:val="001A1C47"/>
    <w:rsid w:val="001B01F7"/>
    <w:rsid w:val="0021557A"/>
    <w:rsid w:val="002B27F7"/>
    <w:rsid w:val="00353D4B"/>
    <w:rsid w:val="00367534"/>
    <w:rsid w:val="00375F87"/>
    <w:rsid w:val="003971D1"/>
    <w:rsid w:val="004141C9"/>
    <w:rsid w:val="004A2CC4"/>
    <w:rsid w:val="004D20AE"/>
    <w:rsid w:val="004D707F"/>
    <w:rsid w:val="004F4A7D"/>
    <w:rsid w:val="005140CC"/>
    <w:rsid w:val="0057753B"/>
    <w:rsid w:val="00584E38"/>
    <w:rsid w:val="00585BBF"/>
    <w:rsid w:val="00590B3E"/>
    <w:rsid w:val="005C2E35"/>
    <w:rsid w:val="0064020A"/>
    <w:rsid w:val="006B4A43"/>
    <w:rsid w:val="00727485"/>
    <w:rsid w:val="007D293C"/>
    <w:rsid w:val="00832457"/>
    <w:rsid w:val="00863104"/>
    <w:rsid w:val="008720C5"/>
    <w:rsid w:val="008E5E96"/>
    <w:rsid w:val="008F53D3"/>
    <w:rsid w:val="00964957"/>
    <w:rsid w:val="009B193C"/>
    <w:rsid w:val="009E133D"/>
    <w:rsid w:val="00A01368"/>
    <w:rsid w:val="00A028C3"/>
    <w:rsid w:val="00A162B6"/>
    <w:rsid w:val="00A71648"/>
    <w:rsid w:val="00A806F8"/>
    <w:rsid w:val="00A9066A"/>
    <w:rsid w:val="00C94E1E"/>
    <w:rsid w:val="00D3014C"/>
    <w:rsid w:val="00D4128B"/>
    <w:rsid w:val="00D76EBE"/>
    <w:rsid w:val="00D82FE2"/>
    <w:rsid w:val="00DA3E4E"/>
    <w:rsid w:val="00DE0757"/>
    <w:rsid w:val="00DE7959"/>
    <w:rsid w:val="00DF4153"/>
    <w:rsid w:val="00E001EB"/>
    <w:rsid w:val="00E11A29"/>
    <w:rsid w:val="00E40424"/>
    <w:rsid w:val="00E91F7A"/>
    <w:rsid w:val="00F21E28"/>
    <w:rsid w:val="00F61634"/>
    <w:rsid w:val="00F64A5A"/>
    <w:rsid w:val="00F820E1"/>
    <w:rsid w:val="00FF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51D86"/>
  <w15:chartTrackingRefBased/>
  <w15:docId w15:val="{C1B2D127-E5DC-4573-AAC0-9216F1D0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57A"/>
    <w:pPr>
      <w:widowControl w:val="0"/>
      <w:suppressAutoHyphens/>
      <w:spacing w:after="0" w:line="240" w:lineRule="auto"/>
    </w:pPr>
    <w:rPr>
      <w:rFonts w:ascii="Calibri" w:eastAsia="Arial Unicode MS" w:hAnsi="Calibri" w:cs="Times New Roman"/>
      <w:sz w:val="22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9B19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B19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B19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B19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B19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B19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B19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B19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B19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B19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B19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B19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B193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B193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B193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B193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B193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B193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B19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B19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B19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B19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B19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B193C"/>
    <w:rPr>
      <w:i/>
      <w:iCs/>
      <w:color w:val="404040" w:themeColor="text1" w:themeTint="BF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9B193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B193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B19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B193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B193C"/>
    <w:rPr>
      <w:b/>
      <w:bCs/>
      <w:smallCaps/>
      <w:color w:val="0F4761" w:themeColor="accent1" w:themeShade="BF"/>
      <w:spacing w:val="5"/>
    </w:rPr>
  </w:style>
  <w:style w:type="paragraph" w:styleId="Tijeloteksta3">
    <w:name w:val="Body Text 3"/>
    <w:basedOn w:val="Normal"/>
    <w:link w:val="Tijeloteksta3Char"/>
    <w:rsid w:val="009B193C"/>
    <w:pPr>
      <w:widowControl/>
      <w:suppressAutoHyphens w:val="0"/>
      <w:spacing w:after="120"/>
    </w:pPr>
    <w:rPr>
      <w:rFonts w:eastAsia="Times New Roman"/>
      <w:kern w:val="0"/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9B193C"/>
    <w:rPr>
      <w:rFonts w:ascii="Times New Roman" w:eastAsia="Times New Roman" w:hAnsi="Times New Roman" w:cs="Times New Roman"/>
      <w:kern w:val="0"/>
      <w:sz w:val="16"/>
      <w:szCs w:val="16"/>
      <w:lang w:eastAsia="hr-HR"/>
      <w14:ligatures w14:val="none"/>
    </w:rPr>
  </w:style>
  <w:style w:type="character" w:customStyle="1" w:styleId="FontStyle11">
    <w:name w:val="Font Style11"/>
    <w:rsid w:val="009B193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9B193C"/>
  </w:style>
  <w:style w:type="paragraph" w:customStyle="1" w:styleId="t-9-8">
    <w:name w:val="t-9-8"/>
    <w:basedOn w:val="Normal"/>
    <w:rsid w:val="009B193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table" w:customStyle="1" w:styleId="TableGrid1">
    <w:name w:val="Table Grid1"/>
    <w:basedOn w:val="Obinatablica"/>
    <w:next w:val="Reetkatablice"/>
    <w:uiPriority w:val="59"/>
    <w:rsid w:val="009B193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9B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D707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D707F"/>
    <w:rPr>
      <w:rFonts w:ascii="Times New Roman" w:eastAsia="Arial Unicode MS" w:hAnsi="Times New Roman" w:cs="Times New Roman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D707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D707F"/>
    <w:rPr>
      <w:rFonts w:ascii="Times New Roman" w:eastAsia="Arial Unicode MS" w:hAnsi="Times New Roman" w:cs="Times New Roman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2538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4</cp:revision>
  <cp:lastPrinted>2026-01-29T14:28:00Z</cp:lastPrinted>
  <dcterms:created xsi:type="dcterms:W3CDTF">2026-02-04T12:41:00Z</dcterms:created>
  <dcterms:modified xsi:type="dcterms:W3CDTF">2026-02-04T14:05:00Z</dcterms:modified>
</cp:coreProperties>
</file>