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FE358B" w:rsidRPr="00461676" w14:paraId="3B872F57" w14:textId="77777777" w:rsidTr="00353D9B">
        <w:trPr>
          <w:trHeight w:val="15309"/>
          <w:jc w:val="center"/>
        </w:trPr>
        <w:tc>
          <w:tcPr>
            <w:tcW w:w="9639" w:type="dxa"/>
          </w:tcPr>
          <w:p w14:paraId="2EEDF360" w14:textId="77777777" w:rsidR="00FE358B" w:rsidRPr="00CE1F66" w:rsidRDefault="00FE358B" w:rsidP="00EA091E">
            <w:pPr>
              <w:pStyle w:val="Odlomakpopisa"/>
              <w:widowControl w:val="0"/>
              <w:suppressAutoHyphens/>
              <w:ind w:left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  <w:r w:rsidRPr="00CE1F66">
              <w:rPr>
                <w:rFonts w:cs="Calibri"/>
                <w:bCs/>
                <w:sz w:val="28"/>
                <w:szCs w:val="28"/>
                <w:lang w:eastAsia="en-US"/>
              </w:rPr>
              <w:t>11. SJEDNICA GRADSKOG VIJEĆA GRADA POŽEGE</w:t>
            </w:r>
          </w:p>
          <w:p w14:paraId="799E7B78" w14:textId="77777777" w:rsidR="00FE358B" w:rsidRPr="00FE358B" w:rsidRDefault="00FE358B" w:rsidP="00FE358B">
            <w:pPr>
              <w:widowControl w:val="0"/>
              <w:suppressAutoHyphens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4FF3A361" w14:textId="77777777" w:rsidR="00FE358B" w:rsidRPr="00CE1F66" w:rsidRDefault="00FE358B" w:rsidP="00EA091E">
            <w:pPr>
              <w:pStyle w:val="Odlomakpopisa"/>
              <w:widowControl w:val="0"/>
              <w:suppressAutoHyphens/>
              <w:ind w:left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  <w:r w:rsidRPr="00CE1F66">
              <w:rPr>
                <w:rFonts w:cs="Calibri"/>
                <w:bCs/>
                <w:sz w:val="28"/>
                <w:szCs w:val="28"/>
                <w:lang w:eastAsia="en-US"/>
              </w:rPr>
              <w:t>TOČKA 2. DNEVNOG REDA</w:t>
            </w:r>
          </w:p>
          <w:p w14:paraId="50CF9295" w14:textId="77777777" w:rsidR="00FE358B" w:rsidRPr="00FE358B" w:rsidRDefault="00FE358B" w:rsidP="00FE358B">
            <w:pPr>
              <w:widowControl w:val="0"/>
              <w:suppressAutoHyphens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46374FDF" w14:textId="77777777" w:rsidR="00FE358B" w:rsidRPr="00FE358B" w:rsidRDefault="00FE358B" w:rsidP="00FE358B">
            <w:pPr>
              <w:widowControl w:val="0"/>
              <w:suppressAutoHyphens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52FFED83" w14:textId="77777777" w:rsidR="00FE358B" w:rsidRPr="00FE358B" w:rsidRDefault="00FE358B" w:rsidP="00FE358B">
            <w:pPr>
              <w:widowControl w:val="0"/>
              <w:suppressAutoHyphens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3F4789B7" w14:textId="77777777" w:rsidR="00FE358B" w:rsidRPr="00CE1F66" w:rsidRDefault="00FE358B" w:rsidP="00EA091E">
            <w:pPr>
              <w:pStyle w:val="Odlomakpopisa"/>
              <w:widowControl w:val="0"/>
              <w:suppressAutoHyphens/>
              <w:ind w:left="-1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  <w:r w:rsidRPr="00CE1F66">
              <w:rPr>
                <w:rFonts w:cs="Calibri"/>
                <w:bCs/>
                <w:sz w:val="28"/>
                <w:szCs w:val="28"/>
                <w:lang w:eastAsia="en-US"/>
              </w:rPr>
              <w:t>PRIJEDLOG ODLUKE</w:t>
            </w:r>
          </w:p>
          <w:p w14:paraId="367B0421" w14:textId="77777777" w:rsidR="00FE358B" w:rsidRPr="00CE1F66" w:rsidRDefault="00FE358B" w:rsidP="00EA091E">
            <w:pPr>
              <w:pStyle w:val="Odlomakpopisa"/>
              <w:widowControl w:val="0"/>
              <w:suppressAutoHyphens/>
              <w:ind w:left="-1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  <w:r w:rsidRPr="00CE1F66">
              <w:rPr>
                <w:rFonts w:cs="Calibri"/>
                <w:bCs/>
                <w:sz w:val="28"/>
                <w:szCs w:val="28"/>
                <w:lang w:eastAsia="en-US"/>
              </w:rPr>
              <w:t>O RASPODJELI REZULTATA GRADA POŽEGE ZA 2025. GODINU</w:t>
            </w:r>
          </w:p>
          <w:p w14:paraId="285A26E1" w14:textId="77777777" w:rsidR="00FE358B" w:rsidRPr="00FE358B" w:rsidRDefault="00FE358B" w:rsidP="00FE358B">
            <w:pPr>
              <w:widowControl w:val="0"/>
              <w:suppressAutoHyphens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259244C1" w14:textId="77777777" w:rsidR="00FE358B" w:rsidRPr="00FE358B" w:rsidRDefault="00FE358B" w:rsidP="00FE358B">
            <w:pPr>
              <w:widowControl w:val="0"/>
              <w:suppressAutoHyphens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776470BC" w14:textId="77777777" w:rsidR="00FE358B" w:rsidRPr="00FE358B" w:rsidRDefault="00FE358B" w:rsidP="00FE358B">
            <w:pPr>
              <w:widowControl w:val="0"/>
              <w:suppressAutoHyphens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6345C738" w14:textId="77777777" w:rsidR="00FE358B" w:rsidRPr="00CE1F66" w:rsidRDefault="00FE358B" w:rsidP="00EA091E">
            <w:pPr>
              <w:pStyle w:val="Odlomakpopisa"/>
              <w:widowControl w:val="0"/>
              <w:suppressAutoHyphens/>
              <w:ind w:left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  <w:r w:rsidRPr="00CE1F66">
              <w:rPr>
                <w:rFonts w:cs="Calibri"/>
                <w:bCs/>
                <w:sz w:val="28"/>
                <w:szCs w:val="28"/>
                <w:lang w:eastAsia="en-US"/>
              </w:rPr>
              <w:t>PREDLAGATELJ / IZVJESTITELJ:</w:t>
            </w:r>
          </w:p>
          <w:p w14:paraId="06F890FB" w14:textId="77777777" w:rsidR="00FE358B" w:rsidRPr="00CE1F66" w:rsidRDefault="00FE358B" w:rsidP="00EA091E">
            <w:pPr>
              <w:pStyle w:val="Odlomakpopisa"/>
              <w:widowControl w:val="0"/>
              <w:suppressAutoHyphens/>
              <w:ind w:left="0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  <w:r w:rsidRPr="00CE1F66">
              <w:rPr>
                <w:rFonts w:cs="Calibri"/>
                <w:bCs/>
                <w:sz w:val="28"/>
                <w:szCs w:val="28"/>
                <w:lang w:eastAsia="en-US"/>
              </w:rPr>
              <w:t>Gradonačelnik Grada Požege</w:t>
            </w:r>
          </w:p>
          <w:p w14:paraId="08DE944D" w14:textId="77777777" w:rsidR="00FE358B" w:rsidRPr="00FE358B" w:rsidRDefault="00FE358B" w:rsidP="00FE358B">
            <w:pPr>
              <w:widowControl w:val="0"/>
              <w:suppressAutoHyphens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5DEBFA67" w14:textId="77777777" w:rsidR="00FE358B" w:rsidRPr="00FE358B" w:rsidRDefault="00FE358B" w:rsidP="00FE358B">
            <w:pPr>
              <w:widowControl w:val="0"/>
              <w:suppressAutoHyphens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40F2369B" w14:textId="77777777" w:rsidR="00FE358B" w:rsidRPr="00FE358B" w:rsidRDefault="00FE358B" w:rsidP="00FE358B">
            <w:pPr>
              <w:widowControl w:val="0"/>
              <w:suppressAutoHyphens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2725B572" w14:textId="77777777" w:rsidR="00FE358B" w:rsidRPr="00FE358B" w:rsidRDefault="00FE358B" w:rsidP="00FE358B">
            <w:pPr>
              <w:widowControl w:val="0"/>
              <w:suppressAutoHyphens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6CAEA7C9" w14:textId="77777777" w:rsidR="00FE358B" w:rsidRPr="00FE358B" w:rsidRDefault="00FE358B" w:rsidP="00FE358B">
            <w:pPr>
              <w:widowControl w:val="0"/>
              <w:suppressAutoHyphens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0367ADE7" w14:textId="77777777" w:rsidR="00FE358B" w:rsidRPr="007366A4" w:rsidRDefault="00FE358B" w:rsidP="00353D9B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CE1F66">
              <w:rPr>
                <w:rFonts w:cs="Calibri"/>
                <w:bCs/>
                <w:sz w:val="28"/>
                <w:szCs w:val="28"/>
                <w:lang w:eastAsia="en-US"/>
              </w:rPr>
              <w:t>lipanj 2026.</w:t>
            </w:r>
          </w:p>
        </w:tc>
      </w:tr>
    </w:tbl>
    <w:p w14:paraId="4C2FEDD4" w14:textId="77777777" w:rsidR="00FE358B" w:rsidRPr="00FE358B" w:rsidRDefault="00AB26BA" w:rsidP="00FE358B">
      <w:pPr>
        <w:autoSpaceDN w:val="0"/>
        <w:spacing w:after="0" w:line="240" w:lineRule="auto"/>
        <w:ind w:right="5386" w:firstLine="142"/>
        <w:jc w:val="center"/>
        <w:rPr>
          <w:rFonts w:cs="Calibri"/>
          <w:lang w:val="en-US"/>
        </w:rPr>
      </w:pPr>
      <w:r w:rsidRPr="00AB26BA">
        <w:rPr>
          <w:rFonts w:cs="Calibri"/>
          <w:noProof/>
        </w:rPr>
        <w:lastRenderedPageBreak/>
        <w:drawing>
          <wp:inline distT="0" distB="0" distL="0" distR="0" wp14:anchorId="5F4F06DC" wp14:editId="75C6FCD6">
            <wp:extent cx="314325" cy="428625"/>
            <wp:effectExtent l="0" t="0" r="0" b="0"/>
            <wp:docPr id="1" name="Slika 1" descr="Slika na kojoj se prikazuje simbol, crveno, zastava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3B3F5" w14:textId="77777777" w:rsidR="00FE358B" w:rsidRPr="00FE358B" w:rsidRDefault="00FE358B" w:rsidP="00FE358B">
      <w:pPr>
        <w:autoSpaceDN w:val="0"/>
        <w:spacing w:after="0" w:line="240" w:lineRule="auto"/>
        <w:ind w:right="5386"/>
        <w:jc w:val="center"/>
        <w:rPr>
          <w:rFonts w:cs="Calibri"/>
        </w:rPr>
      </w:pPr>
      <w:r w:rsidRPr="00FE358B">
        <w:rPr>
          <w:rFonts w:cs="Calibri"/>
        </w:rPr>
        <w:t>R  E  P  U  B  L  I  K  A    H  R  V  A  T  S  K  A</w:t>
      </w:r>
    </w:p>
    <w:p w14:paraId="1FDBA4F5" w14:textId="77777777" w:rsidR="00FE358B" w:rsidRPr="00FE358B" w:rsidRDefault="00FE358B" w:rsidP="00FE358B">
      <w:pPr>
        <w:autoSpaceDN w:val="0"/>
        <w:spacing w:after="0" w:line="240" w:lineRule="auto"/>
        <w:ind w:right="5386"/>
        <w:jc w:val="center"/>
        <w:rPr>
          <w:rFonts w:cs="Calibri"/>
        </w:rPr>
      </w:pPr>
      <w:r w:rsidRPr="00FE358B">
        <w:rPr>
          <w:rFonts w:cs="Calibri"/>
        </w:rPr>
        <w:t>POŽEŠKO-SLAVONSKA ŽUPANIJA</w:t>
      </w:r>
    </w:p>
    <w:p w14:paraId="48541482" w14:textId="77777777" w:rsidR="00FE358B" w:rsidRPr="00FE358B" w:rsidRDefault="00000000" w:rsidP="00FE358B">
      <w:pPr>
        <w:autoSpaceDN w:val="0"/>
        <w:spacing w:after="0" w:line="240" w:lineRule="auto"/>
        <w:ind w:right="5386"/>
        <w:jc w:val="center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DE928E" wp14:editId="0EA93252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0" b="0"/>
            <wp:wrapNone/>
            <wp:docPr id="7" name="Slika 2" descr="Slika na kojoj se prikazuje emblem, grb, simbol, krug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58B" w:rsidRPr="00FE358B">
        <w:rPr>
          <w:rFonts w:cs="Calibri"/>
        </w:rPr>
        <w:t>GRAD POŽEGA</w:t>
      </w:r>
    </w:p>
    <w:p w14:paraId="5CA3A055" w14:textId="77777777" w:rsidR="00FE358B" w:rsidRPr="00FE358B" w:rsidRDefault="00FE358B" w:rsidP="00FE358B">
      <w:pPr>
        <w:autoSpaceDN w:val="0"/>
        <w:spacing w:after="240" w:line="240" w:lineRule="auto"/>
        <w:ind w:right="5386"/>
        <w:jc w:val="center"/>
        <w:rPr>
          <w:rFonts w:cs="Calibri"/>
        </w:rPr>
      </w:pPr>
      <w:r w:rsidRPr="00FE358B">
        <w:rPr>
          <w:rFonts w:cs="Calibri"/>
        </w:rPr>
        <w:t>GRADONAČELNIK</w:t>
      </w:r>
    </w:p>
    <w:p w14:paraId="0C4AC64E" w14:textId="77777777" w:rsidR="00FF14E8" w:rsidRPr="000B7DE2" w:rsidRDefault="00FF14E8" w:rsidP="00FF14E8">
      <w:pPr>
        <w:suppressAutoHyphens/>
        <w:spacing w:after="0" w:line="240" w:lineRule="auto"/>
        <w:ind w:right="50"/>
        <w:jc w:val="both"/>
        <w:rPr>
          <w:rFonts w:cs="Calibri"/>
          <w:bCs/>
          <w:lang w:eastAsia="zh-CN"/>
        </w:rPr>
      </w:pPr>
      <w:r w:rsidRPr="000B7DE2">
        <w:rPr>
          <w:rFonts w:cs="Calibri"/>
          <w:bCs/>
          <w:lang w:eastAsia="zh-CN"/>
        </w:rPr>
        <w:t>KLASA: 400-01/2</w:t>
      </w:r>
      <w:r w:rsidR="00CC1E8D" w:rsidRPr="000B7DE2">
        <w:rPr>
          <w:rFonts w:cs="Calibri"/>
          <w:bCs/>
          <w:lang w:eastAsia="zh-CN"/>
        </w:rPr>
        <w:t>6</w:t>
      </w:r>
      <w:r w:rsidRPr="000B7DE2">
        <w:rPr>
          <w:rFonts w:cs="Calibri"/>
          <w:bCs/>
          <w:lang w:eastAsia="zh-CN"/>
        </w:rPr>
        <w:t>-0</w:t>
      </w:r>
      <w:r w:rsidR="00CC1E8D" w:rsidRPr="000B7DE2">
        <w:rPr>
          <w:rFonts w:cs="Calibri"/>
          <w:bCs/>
          <w:lang w:eastAsia="zh-CN"/>
        </w:rPr>
        <w:t>3</w:t>
      </w:r>
      <w:r w:rsidRPr="000B7DE2">
        <w:rPr>
          <w:rFonts w:cs="Calibri"/>
          <w:bCs/>
          <w:lang w:eastAsia="zh-CN"/>
        </w:rPr>
        <w:t>/</w:t>
      </w:r>
      <w:r w:rsidR="00CC1E8D" w:rsidRPr="000B7DE2">
        <w:rPr>
          <w:rFonts w:cs="Calibri"/>
          <w:bCs/>
          <w:lang w:eastAsia="zh-CN"/>
        </w:rPr>
        <w:t>1</w:t>
      </w:r>
    </w:p>
    <w:p w14:paraId="2BA6679E" w14:textId="77777777" w:rsidR="00FF14E8" w:rsidRPr="000B7DE2" w:rsidRDefault="00FF14E8" w:rsidP="00FF14E8">
      <w:pPr>
        <w:suppressAutoHyphens/>
        <w:spacing w:after="0" w:line="240" w:lineRule="auto"/>
        <w:ind w:right="50"/>
        <w:jc w:val="both"/>
        <w:rPr>
          <w:rFonts w:cs="Calibri"/>
          <w:bCs/>
          <w:lang w:eastAsia="zh-CN"/>
        </w:rPr>
      </w:pPr>
      <w:r w:rsidRPr="000B7DE2">
        <w:rPr>
          <w:rFonts w:cs="Calibri"/>
          <w:bCs/>
          <w:lang w:eastAsia="zh-CN"/>
        </w:rPr>
        <w:t>URBROJ: 2177-1-02/01-2</w:t>
      </w:r>
      <w:r w:rsidR="00CC1E8D" w:rsidRPr="000B7DE2">
        <w:rPr>
          <w:rFonts w:cs="Calibri"/>
          <w:bCs/>
          <w:lang w:eastAsia="zh-CN"/>
        </w:rPr>
        <w:t>6</w:t>
      </w:r>
      <w:r w:rsidRPr="000B7DE2">
        <w:rPr>
          <w:rFonts w:cs="Calibri"/>
          <w:bCs/>
          <w:lang w:eastAsia="zh-CN"/>
        </w:rPr>
        <w:t>-2</w:t>
      </w:r>
    </w:p>
    <w:p w14:paraId="29E1E49A" w14:textId="77777777" w:rsidR="00FF14E8" w:rsidRPr="000B7DE2" w:rsidRDefault="00FF14E8" w:rsidP="00FE358B">
      <w:pPr>
        <w:suppressAutoHyphens/>
        <w:spacing w:line="240" w:lineRule="auto"/>
        <w:ind w:right="50"/>
        <w:jc w:val="both"/>
        <w:rPr>
          <w:rFonts w:cs="Calibri"/>
          <w:lang w:eastAsia="zh-CN"/>
        </w:rPr>
      </w:pPr>
      <w:r w:rsidRPr="000B7DE2">
        <w:rPr>
          <w:rFonts w:cs="Calibri"/>
          <w:bCs/>
          <w:lang w:eastAsia="zh-CN"/>
        </w:rPr>
        <w:t xml:space="preserve">Požega, </w:t>
      </w:r>
      <w:r w:rsidR="00D46944" w:rsidRPr="000B7DE2">
        <w:rPr>
          <w:rFonts w:cs="Calibri"/>
          <w:bCs/>
          <w:lang w:eastAsia="zh-CN"/>
        </w:rPr>
        <w:t>1</w:t>
      </w:r>
      <w:r w:rsidRPr="000B7DE2">
        <w:rPr>
          <w:rFonts w:cs="Calibri"/>
          <w:bCs/>
          <w:lang w:eastAsia="zh-CN"/>
        </w:rPr>
        <w:t xml:space="preserve">. </w:t>
      </w:r>
      <w:r w:rsidR="00CC1E8D" w:rsidRPr="000B7DE2">
        <w:rPr>
          <w:rFonts w:cs="Calibri"/>
          <w:bCs/>
          <w:lang w:eastAsia="zh-CN"/>
        </w:rPr>
        <w:t>lipnja</w:t>
      </w:r>
      <w:r w:rsidRPr="000B7DE2">
        <w:rPr>
          <w:rFonts w:cs="Calibri"/>
          <w:bCs/>
          <w:lang w:eastAsia="zh-CN"/>
        </w:rPr>
        <w:t xml:space="preserve"> 202</w:t>
      </w:r>
      <w:r w:rsidR="00CC1E8D" w:rsidRPr="000B7DE2">
        <w:rPr>
          <w:rFonts w:cs="Calibri"/>
          <w:bCs/>
          <w:lang w:eastAsia="zh-CN"/>
        </w:rPr>
        <w:t>6</w:t>
      </w:r>
      <w:r w:rsidRPr="000B7DE2">
        <w:rPr>
          <w:rFonts w:cs="Calibri"/>
          <w:bCs/>
          <w:lang w:eastAsia="zh-CN"/>
        </w:rPr>
        <w:t>.</w:t>
      </w:r>
    </w:p>
    <w:p w14:paraId="5A0BB75E" w14:textId="77777777" w:rsidR="00FF14E8" w:rsidRPr="000B7DE2" w:rsidRDefault="00FF14E8" w:rsidP="00FF14E8">
      <w:pPr>
        <w:suppressAutoHyphens/>
        <w:autoSpaceDE w:val="0"/>
        <w:spacing w:after="0" w:line="240" w:lineRule="exact"/>
        <w:ind w:left="1183" w:right="3226" w:hanging="1183"/>
        <w:rPr>
          <w:rFonts w:cs="Calibri"/>
          <w:lang w:eastAsia="zh-CN"/>
        </w:rPr>
      </w:pPr>
    </w:p>
    <w:p w14:paraId="0E867FAC" w14:textId="77777777" w:rsidR="00FF14E8" w:rsidRPr="00FE358B" w:rsidRDefault="00FF14E8" w:rsidP="00FE358B">
      <w:pPr>
        <w:suppressAutoHyphens/>
        <w:autoSpaceDE w:val="0"/>
        <w:spacing w:before="43" w:line="240" w:lineRule="auto"/>
        <w:ind w:left="4320" w:firstLine="720"/>
        <w:jc w:val="right"/>
        <w:rPr>
          <w:rFonts w:cs="Calibri"/>
          <w:bCs/>
          <w:lang w:eastAsia="zh-CN"/>
        </w:rPr>
      </w:pPr>
      <w:r w:rsidRPr="00FE358B">
        <w:rPr>
          <w:rFonts w:cs="Calibri"/>
          <w:bCs/>
          <w:lang w:eastAsia="zh-CN"/>
        </w:rPr>
        <w:t>GRADSKOM VIJEĆU GRADA POŽEGE</w:t>
      </w:r>
    </w:p>
    <w:p w14:paraId="58DC99E3" w14:textId="77777777" w:rsidR="00FF14E8" w:rsidRPr="000B7DE2" w:rsidRDefault="00FF14E8" w:rsidP="00FF14E8">
      <w:pPr>
        <w:suppressAutoHyphens/>
        <w:autoSpaceDE w:val="0"/>
        <w:spacing w:after="0" w:line="240" w:lineRule="exact"/>
        <w:ind w:left="1183" w:right="3226" w:hanging="1183"/>
        <w:rPr>
          <w:rFonts w:cs="Calibri"/>
          <w:lang w:eastAsia="zh-CN"/>
        </w:rPr>
      </w:pPr>
    </w:p>
    <w:p w14:paraId="22088058" w14:textId="77777777" w:rsidR="00900DF3" w:rsidRPr="000B7DE2" w:rsidRDefault="00FF14E8" w:rsidP="00FF14E8">
      <w:pPr>
        <w:spacing w:after="0" w:line="240" w:lineRule="auto"/>
        <w:rPr>
          <w:rFonts w:cs="Calibri"/>
          <w:lang w:eastAsia="zh-CN"/>
        </w:rPr>
      </w:pPr>
      <w:r w:rsidRPr="000B7DE2">
        <w:rPr>
          <w:rFonts w:cs="Calibri"/>
          <w:lang w:eastAsia="zh-CN"/>
        </w:rPr>
        <w:t xml:space="preserve">PREDMET: </w:t>
      </w:r>
      <w:r w:rsidR="00900DF3" w:rsidRPr="000B7DE2">
        <w:rPr>
          <w:rFonts w:cs="Calibri"/>
          <w:lang w:eastAsia="zh-CN"/>
        </w:rPr>
        <w:t xml:space="preserve">Prijedlog </w:t>
      </w:r>
      <w:r w:rsidRPr="000B7DE2">
        <w:rPr>
          <w:rFonts w:cs="Calibri"/>
          <w:lang w:eastAsia="zh-CN"/>
        </w:rPr>
        <w:t>Odluk</w:t>
      </w:r>
      <w:r w:rsidR="00900DF3" w:rsidRPr="000B7DE2">
        <w:rPr>
          <w:rFonts w:cs="Calibri"/>
          <w:lang w:eastAsia="zh-CN"/>
        </w:rPr>
        <w:t xml:space="preserve">e </w:t>
      </w:r>
      <w:r w:rsidRPr="000B7DE2">
        <w:rPr>
          <w:rFonts w:cs="Calibri"/>
          <w:lang w:eastAsia="zh-CN"/>
        </w:rPr>
        <w:t>o raspodjeli rezultata Grada Požege za 202</w:t>
      </w:r>
      <w:r w:rsidR="00CC1E8D" w:rsidRPr="000B7DE2">
        <w:rPr>
          <w:rFonts w:cs="Calibri"/>
          <w:lang w:eastAsia="zh-CN"/>
        </w:rPr>
        <w:t>5</w:t>
      </w:r>
      <w:r w:rsidRPr="000B7DE2">
        <w:rPr>
          <w:rFonts w:cs="Calibri"/>
          <w:lang w:eastAsia="zh-CN"/>
        </w:rPr>
        <w:t>. godinu</w:t>
      </w:r>
    </w:p>
    <w:p w14:paraId="3B307281" w14:textId="77777777" w:rsidR="00FF14E8" w:rsidRPr="000B7DE2" w:rsidRDefault="00FF14E8" w:rsidP="00FE358B">
      <w:pPr>
        <w:pStyle w:val="Odlomakpopisa"/>
        <w:numPr>
          <w:ilvl w:val="0"/>
          <w:numId w:val="5"/>
        </w:numPr>
        <w:spacing w:line="240" w:lineRule="auto"/>
        <w:rPr>
          <w:rFonts w:cs="Calibri"/>
          <w:lang w:eastAsia="zh-CN"/>
        </w:rPr>
      </w:pPr>
      <w:r w:rsidRPr="000B7DE2">
        <w:rPr>
          <w:rFonts w:cs="Calibri"/>
          <w:lang w:eastAsia="zh-CN"/>
        </w:rPr>
        <w:t>dostavlja se</w:t>
      </w:r>
    </w:p>
    <w:p w14:paraId="4CA5A417" w14:textId="77777777" w:rsidR="00900DF3" w:rsidRPr="000B7DE2" w:rsidRDefault="00900DF3" w:rsidP="00FF14E8">
      <w:pPr>
        <w:suppressAutoHyphens/>
        <w:autoSpaceDE w:val="0"/>
        <w:spacing w:after="0" w:line="240" w:lineRule="exact"/>
        <w:jc w:val="both"/>
        <w:rPr>
          <w:rFonts w:cs="Calibri"/>
          <w:lang w:eastAsia="zh-CN"/>
        </w:rPr>
      </w:pPr>
    </w:p>
    <w:p w14:paraId="0994EF69" w14:textId="77777777" w:rsidR="00FF14E8" w:rsidRPr="000B7DE2" w:rsidRDefault="00FF14E8" w:rsidP="00FE358B">
      <w:pPr>
        <w:suppressAutoHyphens/>
        <w:autoSpaceDE w:val="0"/>
        <w:spacing w:after="0" w:line="240" w:lineRule="exact"/>
        <w:ind w:firstLine="720"/>
        <w:jc w:val="both"/>
        <w:rPr>
          <w:rFonts w:cs="Calibri"/>
          <w:lang w:eastAsia="zh-CN"/>
        </w:rPr>
      </w:pPr>
      <w:r w:rsidRPr="000B7DE2">
        <w:rPr>
          <w:rFonts w:cs="Calibri"/>
          <w:lang w:eastAsia="zh-CN"/>
        </w:rPr>
        <w:t>Na temelju članka 6</w:t>
      </w:r>
      <w:r w:rsidR="00177006" w:rsidRPr="000B7DE2">
        <w:rPr>
          <w:rFonts w:cs="Calibri"/>
          <w:lang w:eastAsia="zh-CN"/>
        </w:rPr>
        <w:t xml:space="preserve">2. </w:t>
      </w:r>
      <w:r w:rsidRPr="000B7DE2">
        <w:rPr>
          <w:rFonts w:cs="Calibri"/>
          <w:lang w:eastAsia="zh-CN"/>
        </w:rPr>
        <w:t xml:space="preserve">stavka </w:t>
      </w:r>
      <w:r w:rsidR="00900DF3" w:rsidRPr="000B7DE2">
        <w:rPr>
          <w:rFonts w:cs="Calibri"/>
          <w:lang w:eastAsia="zh-CN"/>
        </w:rPr>
        <w:t xml:space="preserve">1. podstavka 1. </w:t>
      </w:r>
      <w:r w:rsidRPr="000B7DE2">
        <w:rPr>
          <w:rFonts w:cs="Calibri"/>
          <w:lang w:eastAsia="zh-CN"/>
        </w:rPr>
        <w:t xml:space="preserve">Statuta Grada Požege (Službene novine Grada Požege, broj: </w:t>
      </w:r>
      <w:r w:rsidRPr="000B7DE2">
        <w:rPr>
          <w:rFonts w:cs="Calibri"/>
        </w:rPr>
        <w:t>2/21.</w:t>
      </w:r>
      <w:r w:rsidR="00FE1FF8" w:rsidRPr="000B7DE2">
        <w:rPr>
          <w:rFonts w:cs="Calibri"/>
        </w:rPr>
        <w:t>,</w:t>
      </w:r>
      <w:r w:rsidRPr="000B7DE2">
        <w:rPr>
          <w:rFonts w:cs="Calibri"/>
        </w:rPr>
        <w:t xml:space="preserve"> 11/22.</w:t>
      </w:r>
      <w:r w:rsidR="00FE1FF8" w:rsidRPr="000B7DE2">
        <w:rPr>
          <w:rFonts w:cs="Calibri"/>
        </w:rPr>
        <w:t xml:space="preserve"> i 3/26.</w:t>
      </w:r>
      <w:r w:rsidRPr="000B7DE2">
        <w:rPr>
          <w:rFonts w:cs="Calibri"/>
          <w:lang w:eastAsia="zh-CN"/>
        </w:rPr>
        <w:t>)</w:t>
      </w:r>
      <w:r w:rsidR="00900DF3" w:rsidRPr="000B7DE2">
        <w:rPr>
          <w:rFonts w:cs="Calibri"/>
          <w:lang w:eastAsia="zh-CN"/>
        </w:rPr>
        <w:t xml:space="preserve"> (u nastavku teksta: Statut Grada Požege) </w:t>
      </w:r>
      <w:r w:rsidRPr="000B7DE2">
        <w:rPr>
          <w:rFonts w:cs="Calibri"/>
          <w:lang w:eastAsia="zh-CN"/>
        </w:rPr>
        <w:t xml:space="preserve">te članka 59. stavka 1. </w:t>
      </w:r>
      <w:r w:rsidR="00900DF3" w:rsidRPr="000B7DE2">
        <w:rPr>
          <w:rFonts w:cs="Calibri"/>
          <w:lang w:eastAsia="zh-CN"/>
        </w:rPr>
        <w:t xml:space="preserve">i članka 61. stavka 1. i 2. </w:t>
      </w:r>
      <w:r w:rsidRPr="000B7DE2">
        <w:rPr>
          <w:rFonts w:cs="Calibri"/>
          <w:lang w:eastAsia="zh-CN"/>
        </w:rPr>
        <w:t>Poslovnika o radu Gradskog vijeća Grada Požege</w:t>
      </w:r>
      <w:r w:rsidR="00FE1FF8" w:rsidRPr="000B7DE2">
        <w:rPr>
          <w:rFonts w:cs="Calibri"/>
          <w:lang w:eastAsia="zh-CN"/>
        </w:rPr>
        <w:t xml:space="preserve"> </w:t>
      </w:r>
      <w:r w:rsidR="00900DF3" w:rsidRPr="000B7DE2">
        <w:rPr>
          <w:rFonts w:cs="Calibri"/>
          <w:lang w:val="af-ZA"/>
        </w:rPr>
        <w:t xml:space="preserve">(Službene novine Grada Požege, broj: </w:t>
      </w:r>
      <w:r w:rsidR="00900DF3" w:rsidRPr="000B7DE2">
        <w:rPr>
          <w:rFonts w:cs="Calibri"/>
        </w:rPr>
        <w:t>9/13., 19/13., 5/14., 19/14., 4/18., 7/18.- pročišćeni tekst, 2/20., 2/21. i 4/21.- pročišćeni tekst),</w:t>
      </w:r>
      <w:r w:rsidRPr="000B7DE2">
        <w:rPr>
          <w:rFonts w:cs="Calibri"/>
          <w:lang w:eastAsia="zh-CN"/>
        </w:rPr>
        <w:t xml:space="preserve"> dostavlja se Naslovu na razmatranje i usvajanje </w:t>
      </w:r>
      <w:r w:rsidR="00900DF3" w:rsidRPr="000B7DE2">
        <w:rPr>
          <w:rFonts w:cs="Calibri"/>
          <w:lang w:eastAsia="zh-CN"/>
        </w:rPr>
        <w:t xml:space="preserve">Prijedlog </w:t>
      </w:r>
      <w:r w:rsidRPr="000B7DE2">
        <w:rPr>
          <w:rFonts w:cs="Calibri"/>
          <w:lang w:eastAsia="zh-CN"/>
        </w:rPr>
        <w:t>Odluke o raspodjeli rezultata Grada Požege za 202</w:t>
      </w:r>
      <w:r w:rsidR="00CC1E8D" w:rsidRPr="000B7DE2">
        <w:rPr>
          <w:rFonts w:cs="Calibri"/>
          <w:lang w:eastAsia="zh-CN"/>
        </w:rPr>
        <w:t>5</w:t>
      </w:r>
      <w:r w:rsidRPr="000B7DE2">
        <w:rPr>
          <w:rFonts w:cs="Calibri"/>
          <w:lang w:eastAsia="zh-CN"/>
        </w:rPr>
        <w:t>. godinu.</w:t>
      </w:r>
    </w:p>
    <w:p w14:paraId="31B13595" w14:textId="77777777" w:rsidR="00FF14E8" w:rsidRPr="000B7DE2" w:rsidRDefault="00FF14E8" w:rsidP="00FE358B">
      <w:pPr>
        <w:suppressAutoHyphens/>
        <w:autoSpaceDE w:val="0"/>
        <w:spacing w:line="240" w:lineRule="exact"/>
        <w:ind w:firstLine="720"/>
        <w:jc w:val="both"/>
        <w:rPr>
          <w:rFonts w:cs="Calibri"/>
        </w:rPr>
      </w:pPr>
      <w:r w:rsidRPr="000B7DE2">
        <w:rPr>
          <w:rFonts w:cs="Calibri"/>
          <w:lang w:eastAsia="zh-CN"/>
        </w:rPr>
        <w:t xml:space="preserve">Pravni temelj za donošenje predmetne Odluke je </w:t>
      </w:r>
      <w:r w:rsidRPr="000B7DE2">
        <w:rPr>
          <w:rFonts w:cs="Calibri"/>
        </w:rPr>
        <w:t>član</w:t>
      </w:r>
      <w:r w:rsidR="00900DF3" w:rsidRPr="000B7DE2">
        <w:rPr>
          <w:rFonts w:cs="Calibri"/>
        </w:rPr>
        <w:t xml:space="preserve">ku </w:t>
      </w:r>
      <w:r w:rsidRPr="000B7DE2">
        <w:rPr>
          <w:rFonts w:cs="Calibri"/>
        </w:rPr>
        <w:t>35. stav</w:t>
      </w:r>
      <w:r w:rsidR="00900DF3" w:rsidRPr="000B7DE2">
        <w:rPr>
          <w:rFonts w:cs="Calibri"/>
        </w:rPr>
        <w:t xml:space="preserve">ku </w:t>
      </w:r>
      <w:r w:rsidRPr="000B7DE2">
        <w:rPr>
          <w:rFonts w:cs="Calibri"/>
        </w:rPr>
        <w:t>1. točk</w:t>
      </w:r>
      <w:r w:rsidR="00900DF3" w:rsidRPr="000B7DE2">
        <w:rPr>
          <w:rFonts w:cs="Calibri"/>
        </w:rPr>
        <w:t>i 2</w:t>
      </w:r>
      <w:r w:rsidRPr="000B7DE2">
        <w:rPr>
          <w:rFonts w:cs="Calibri"/>
        </w:rPr>
        <w:t>. Zakona o lokalnoj i područnoj (regionalnoj) samoupravi (Narodne novine, broj: 33/01., 60/01.-</w:t>
      </w:r>
      <w:r w:rsidR="00900DF3" w:rsidRPr="000B7DE2">
        <w:rPr>
          <w:rFonts w:cs="Calibri"/>
        </w:rPr>
        <w:t xml:space="preserve"> </w:t>
      </w:r>
      <w:r w:rsidRPr="000B7DE2">
        <w:rPr>
          <w:rFonts w:cs="Calibri"/>
        </w:rPr>
        <w:t>vjerodostojno tumačenje, 129/05., 109/07., 125/08., 36/09., 150/11., 144/12., 19/13.- pročišćeni tekst, 137/15.- ispravak, 123/17., 98/19. i 144/20.), član</w:t>
      </w:r>
      <w:r w:rsidR="00900DF3" w:rsidRPr="000B7DE2">
        <w:rPr>
          <w:rFonts w:cs="Calibri"/>
        </w:rPr>
        <w:t xml:space="preserve">ku </w:t>
      </w:r>
      <w:r w:rsidR="00864FE5" w:rsidRPr="000B7DE2">
        <w:rPr>
          <w:rFonts w:cs="Calibri"/>
        </w:rPr>
        <w:t>215</w:t>
      </w:r>
      <w:r w:rsidRPr="000B7DE2">
        <w:rPr>
          <w:rFonts w:cs="Calibri"/>
        </w:rPr>
        <w:t>. Pravilnika o proračunskom računovodstvu i računskom planu (Narodne novine, broj: 1</w:t>
      </w:r>
      <w:r w:rsidR="0091504D" w:rsidRPr="000B7DE2">
        <w:rPr>
          <w:rFonts w:cs="Calibri"/>
        </w:rPr>
        <w:t>58/23</w:t>
      </w:r>
      <w:r w:rsidRPr="000B7DE2">
        <w:rPr>
          <w:rFonts w:cs="Calibri"/>
        </w:rPr>
        <w:t>. i 1</w:t>
      </w:r>
      <w:r w:rsidR="0091504D" w:rsidRPr="000B7DE2">
        <w:rPr>
          <w:rFonts w:cs="Calibri"/>
        </w:rPr>
        <w:t>54/24</w:t>
      </w:r>
      <w:r w:rsidRPr="000B7DE2">
        <w:rPr>
          <w:rFonts w:cs="Calibri"/>
        </w:rPr>
        <w:t>.) i član</w:t>
      </w:r>
      <w:r w:rsidR="00900DF3" w:rsidRPr="000B7DE2">
        <w:rPr>
          <w:rFonts w:cs="Calibri"/>
        </w:rPr>
        <w:t xml:space="preserve">ku </w:t>
      </w:r>
      <w:r w:rsidRPr="000B7DE2">
        <w:rPr>
          <w:rFonts w:cs="Calibri"/>
        </w:rPr>
        <w:t>3</w:t>
      </w:r>
      <w:r w:rsidR="00900DF3" w:rsidRPr="000B7DE2">
        <w:rPr>
          <w:rFonts w:cs="Calibri"/>
        </w:rPr>
        <w:t xml:space="preserve">9. </w:t>
      </w:r>
      <w:r w:rsidRPr="000B7DE2">
        <w:rPr>
          <w:rFonts w:cs="Calibri"/>
        </w:rPr>
        <w:t>stav</w:t>
      </w:r>
      <w:r w:rsidR="00900DF3" w:rsidRPr="000B7DE2">
        <w:rPr>
          <w:rFonts w:cs="Calibri"/>
        </w:rPr>
        <w:t xml:space="preserve">ku </w:t>
      </w:r>
      <w:r w:rsidRPr="000B7DE2">
        <w:rPr>
          <w:rFonts w:cs="Calibri"/>
        </w:rPr>
        <w:t>1.</w:t>
      </w:r>
      <w:r w:rsidR="00900DF3" w:rsidRPr="000B7DE2">
        <w:rPr>
          <w:rFonts w:cs="Calibri"/>
        </w:rPr>
        <w:t xml:space="preserve"> podstavku </w:t>
      </w:r>
      <w:r w:rsidRPr="000B7DE2">
        <w:rPr>
          <w:rFonts w:cs="Calibri"/>
        </w:rPr>
        <w:t>3.</w:t>
      </w:r>
      <w:r w:rsidR="00900DF3" w:rsidRPr="000B7DE2">
        <w:rPr>
          <w:rFonts w:cs="Calibri"/>
        </w:rPr>
        <w:t xml:space="preserve"> </w:t>
      </w:r>
      <w:r w:rsidRPr="000B7DE2">
        <w:rPr>
          <w:rFonts w:cs="Calibri"/>
        </w:rPr>
        <w:t xml:space="preserve"> Statuta Grada Požege</w:t>
      </w:r>
      <w:r w:rsidR="00900DF3" w:rsidRPr="000B7DE2">
        <w:rPr>
          <w:rFonts w:cs="Calibri"/>
        </w:rPr>
        <w:t xml:space="preserve">. </w:t>
      </w:r>
    </w:p>
    <w:p w14:paraId="766175EF" w14:textId="77777777" w:rsidR="0063734E" w:rsidRPr="000B7DE2" w:rsidRDefault="0063734E" w:rsidP="00FF14E8">
      <w:pPr>
        <w:tabs>
          <w:tab w:val="left" w:pos="7300"/>
        </w:tabs>
        <w:suppressAutoHyphens/>
        <w:spacing w:after="0" w:line="240" w:lineRule="auto"/>
        <w:ind w:right="-2"/>
        <w:jc w:val="both"/>
        <w:rPr>
          <w:rFonts w:cs="Calibri"/>
          <w:lang w:eastAsia="zh-CN"/>
        </w:rPr>
      </w:pPr>
    </w:p>
    <w:p w14:paraId="13F645BE" w14:textId="77777777" w:rsidR="00CC1E8D" w:rsidRPr="000B7DE2" w:rsidRDefault="00CC1E8D" w:rsidP="00CC1E8D">
      <w:pPr>
        <w:spacing w:after="0" w:line="240" w:lineRule="auto"/>
        <w:ind w:left="5670"/>
        <w:jc w:val="center"/>
        <w:rPr>
          <w:rFonts w:cs="Calibri"/>
        </w:rPr>
      </w:pPr>
      <w:bookmarkStart w:id="0" w:name="_Hlk75436306"/>
      <w:bookmarkStart w:id="1" w:name="_Hlk83193608"/>
      <w:bookmarkStart w:id="2" w:name="_Hlk524329035"/>
      <w:bookmarkStart w:id="3" w:name="_Hlk73351851"/>
      <w:bookmarkStart w:id="4" w:name="_Hlk511381415"/>
      <w:r w:rsidRPr="000B7DE2">
        <w:rPr>
          <w:rFonts w:cs="Calibri"/>
        </w:rPr>
        <w:t>GRADONAČELNIK</w:t>
      </w:r>
    </w:p>
    <w:p w14:paraId="69DE3D7F" w14:textId="77777777" w:rsidR="00CC1E8D" w:rsidRPr="000B7DE2" w:rsidRDefault="00CC1E8D" w:rsidP="00CC1E8D">
      <w:pPr>
        <w:spacing w:after="0" w:line="240" w:lineRule="auto"/>
        <w:ind w:left="5670"/>
        <w:jc w:val="center"/>
        <w:rPr>
          <w:rFonts w:cs="Calibri"/>
          <w:u w:val="single"/>
        </w:rPr>
      </w:pPr>
      <w:r w:rsidRPr="000B7DE2">
        <w:rPr>
          <w:rFonts w:cs="Calibri"/>
        </w:rPr>
        <w:t>prof.dr.sc. Borislav Miličević</w:t>
      </w:r>
      <w:r w:rsidR="00721D16">
        <w:rPr>
          <w:rFonts w:cs="Calibri"/>
        </w:rPr>
        <w:t>, v.r.</w:t>
      </w:r>
    </w:p>
    <w:bookmarkEnd w:id="0"/>
    <w:bookmarkEnd w:id="1"/>
    <w:bookmarkEnd w:id="2"/>
    <w:bookmarkEnd w:id="3"/>
    <w:bookmarkEnd w:id="4"/>
    <w:p w14:paraId="0DEA292D" w14:textId="77777777" w:rsidR="00CC1E8D" w:rsidRPr="000B7DE2" w:rsidRDefault="00CC1E8D" w:rsidP="00CC1E8D">
      <w:pPr>
        <w:spacing w:after="0" w:line="240" w:lineRule="auto"/>
        <w:rPr>
          <w:rFonts w:cs="Calibri"/>
          <w:u w:val="single"/>
          <w:lang w:eastAsia="en-US"/>
        </w:rPr>
      </w:pPr>
    </w:p>
    <w:p w14:paraId="6B3A565F" w14:textId="77777777" w:rsidR="00900DF3" w:rsidRPr="000B7DE2" w:rsidRDefault="00900DF3" w:rsidP="00900DF3">
      <w:pPr>
        <w:spacing w:after="0" w:line="240" w:lineRule="auto"/>
        <w:rPr>
          <w:rFonts w:cs="Calibri"/>
        </w:rPr>
      </w:pPr>
    </w:p>
    <w:p w14:paraId="38106F1A" w14:textId="77777777" w:rsidR="004F52A9" w:rsidRDefault="004F52A9" w:rsidP="00900DF3">
      <w:pPr>
        <w:spacing w:after="0" w:line="240" w:lineRule="auto"/>
        <w:rPr>
          <w:rFonts w:cs="Calibri"/>
        </w:rPr>
      </w:pPr>
    </w:p>
    <w:p w14:paraId="69830432" w14:textId="77777777" w:rsidR="00FE358B" w:rsidRDefault="00FE358B" w:rsidP="00900DF3">
      <w:pPr>
        <w:spacing w:after="0" w:line="240" w:lineRule="auto"/>
        <w:rPr>
          <w:rFonts w:cs="Calibri"/>
        </w:rPr>
      </w:pPr>
    </w:p>
    <w:p w14:paraId="6244E481" w14:textId="77777777" w:rsidR="00FE358B" w:rsidRDefault="00FE358B" w:rsidP="00900DF3">
      <w:pPr>
        <w:spacing w:after="0" w:line="240" w:lineRule="auto"/>
        <w:rPr>
          <w:rFonts w:cs="Calibri"/>
        </w:rPr>
      </w:pPr>
    </w:p>
    <w:p w14:paraId="07FF09C0" w14:textId="77777777" w:rsidR="00FE358B" w:rsidRDefault="00FE358B" w:rsidP="00900DF3">
      <w:pPr>
        <w:spacing w:after="0" w:line="240" w:lineRule="auto"/>
        <w:rPr>
          <w:rFonts w:cs="Calibri"/>
        </w:rPr>
      </w:pPr>
    </w:p>
    <w:p w14:paraId="5E25B8E8" w14:textId="77777777" w:rsidR="00FE358B" w:rsidRPr="000B7DE2" w:rsidRDefault="00FE358B" w:rsidP="00900DF3">
      <w:pPr>
        <w:spacing w:after="0" w:line="240" w:lineRule="auto"/>
        <w:rPr>
          <w:rFonts w:cs="Calibri"/>
        </w:rPr>
      </w:pPr>
    </w:p>
    <w:p w14:paraId="683371EC" w14:textId="77777777" w:rsidR="004F52A9" w:rsidRPr="000B7DE2" w:rsidRDefault="004F52A9" w:rsidP="00900DF3">
      <w:pPr>
        <w:spacing w:after="0" w:line="240" w:lineRule="auto"/>
        <w:rPr>
          <w:rFonts w:cs="Calibri"/>
        </w:rPr>
      </w:pPr>
    </w:p>
    <w:p w14:paraId="18A65C2E" w14:textId="77777777" w:rsidR="004F52A9" w:rsidRPr="000B7DE2" w:rsidRDefault="004F52A9" w:rsidP="00900DF3">
      <w:pPr>
        <w:spacing w:after="0" w:line="240" w:lineRule="auto"/>
        <w:rPr>
          <w:rFonts w:cs="Calibri"/>
        </w:rPr>
      </w:pPr>
    </w:p>
    <w:p w14:paraId="412B0456" w14:textId="77777777" w:rsidR="004F52A9" w:rsidRPr="000B7DE2" w:rsidRDefault="004F52A9" w:rsidP="00900DF3">
      <w:pPr>
        <w:spacing w:after="0" w:line="240" w:lineRule="auto"/>
        <w:rPr>
          <w:rFonts w:cs="Calibri"/>
        </w:rPr>
      </w:pPr>
    </w:p>
    <w:p w14:paraId="2A5236DA" w14:textId="77777777" w:rsidR="004F52A9" w:rsidRPr="000B7DE2" w:rsidRDefault="004F52A9" w:rsidP="00900DF3">
      <w:pPr>
        <w:spacing w:after="0" w:line="240" w:lineRule="auto"/>
        <w:rPr>
          <w:rFonts w:cs="Calibri"/>
        </w:rPr>
      </w:pPr>
    </w:p>
    <w:p w14:paraId="2F0F1A58" w14:textId="77777777" w:rsidR="00900DF3" w:rsidRPr="000B7DE2" w:rsidRDefault="00900DF3" w:rsidP="00900DF3">
      <w:pPr>
        <w:spacing w:after="0" w:line="240" w:lineRule="auto"/>
        <w:rPr>
          <w:rFonts w:cs="Calibri"/>
        </w:rPr>
      </w:pPr>
    </w:p>
    <w:p w14:paraId="717270F1" w14:textId="77777777" w:rsidR="00900DF3" w:rsidRPr="000B7DE2" w:rsidRDefault="00900DF3" w:rsidP="00FE358B">
      <w:pPr>
        <w:spacing w:after="0" w:line="276" w:lineRule="auto"/>
        <w:rPr>
          <w:rFonts w:cs="Calibri"/>
        </w:rPr>
      </w:pPr>
      <w:r w:rsidRPr="000B7DE2">
        <w:rPr>
          <w:rFonts w:cs="Calibri"/>
        </w:rPr>
        <w:t>PRIVITAK:</w:t>
      </w:r>
    </w:p>
    <w:p w14:paraId="4E63B89F" w14:textId="77777777" w:rsidR="00900DF3" w:rsidRPr="000B7DE2" w:rsidRDefault="00900DF3" w:rsidP="00FE358B">
      <w:pPr>
        <w:pStyle w:val="Odlomakpopisa"/>
        <w:numPr>
          <w:ilvl w:val="0"/>
          <w:numId w:val="6"/>
        </w:numPr>
        <w:spacing w:after="0" w:line="240" w:lineRule="auto"/>
        <w:ind w:left="426" w:hanging="284"/>
        <w:rPr>
          <w:rFonts w:cs="Calibri"/>
        </w:rPr>
      </w:pPr>
      <w:r w:rsidRPr="000B7DE2">
        <w:rPr>
          <w:rFonts w:cs="Calibri"/>
        </w:rPr>
        <w:t>Zaključak Gradonačelnika Grada Požege</w:t>
      </w:r>
    </w:p>
    <w:p w14:paraId="62AE9B54" w14:textId="77777777" w:rsidR="00900DF3" w:rsidRPr="000B7DE2" w:rsidRDefault="00900DF3" w:rsidP="00FE358B">
      <w:pPr>
        <w:pStyle w:val="Odlomakpopisa"/>
        <w:numPr>
          <w:ilvl w:val="0"/>
          <w:numId w:val="6"/>
        </w:numPr>
        <w:suppressAutoHyphens/>
        <w:autoSpaceDE w:val="0"/>
        <w:spacing w:after="0" w:line="240" w:lineRule="exact"/>
        <w:ind w:left="426" w:hanging="284"/>
        <w:jc w:val="both"/>
        <w:rPr>
          <w:rFonts w:cs="Calibri"/>
          <w:lang w:eastAsia="zh-CN"/>
        </w:rPr>
      </w:pPr>
      <w:r w:rsidRPr="000B7DE2">
        <w:rPr>
          <w:rFonts w:cs="Calibri"/>
          <w:lang w:eastAsia="zh-CN"/>
        </w:rPr>
        <w:t>Prijedlog Odluke o raspodjeli rezultata Grada Požege za 202</w:t>
      </w:r>
      <w:r w:rsidR="00CC1E8D" w:rsidRPr="000B7DE2">
        <w:rPr>
          <w:rFonts w:cs="Calibri"/>
          <w:lang w:eastAsia="zh-CN"/>
        </w:rPr>
        <w:t>5</w:t>
      </w:r>
      <w:r w:rsidRPr="000B7DE2">
        <w:rPr>
          <w:rFonts w:cs="Calibri"/>
          <w:lang w:eastAsia="zh-CN"/>
        </w:rPr>
        <w:t>. godinu</w:t>
      </w:r>
    </w:p>
    <w:p w14:paraId="5F89D11C" w14:textId="77777777" w:rsidR="00FF14E8" w:rsidRPr="00DB711F" w:rsidRDefault="00900DF3" w:rsidP="00900DF3">
      <w:pPr>
        <w:tabs>
          <w:tab w:val="left" w:pos="7300"/>
        </w:tabs>
        <w:suppressAutoHyphens/>
        <w:spacing w:after="0" w:line="240" w:lineRule="auto"/>
        <w:ind w:right="-2"/>
        <w:jc w:val="both"/>
        <w:rPr>
          <w:rFonts w:asciiTheme="minorHAnsi" w:hAnsiTheme="minorHAnsi" w:cs="Aptos"/>
          <w:lang w:eastAsia="zh-CN"/>
        </w:rPr>
      </w:pPr>
      <w:r w:rsidRPr="004527FD">
        <w:rPr>
          <w:rFonts w:cs="Calibri"/>
        </w:rPr>
        <w:br w:type="page"/>
      </w:r>
    </w:p>
    <w:p w14:paraId="45281915" w14:textId="77777777" w:rsidR="00FE358B" w:rsidRPr="00FE358B" w:rsidRDefault="00AB26BA" w:rsidP="00FE358B">
      <w:pPr>
        <w:autoSpaceDN w:val="0"/>
        <w:spacing w:after="0" w:line="240" w:lineRule="auto"/>
        <w:ind w:right="5386" w:firstLine="142"/>
        <w:jc w:val="center"/>
        <w:rPr>
          <w:rFonts w:cs="Calibri"/>
          <w:lang w:val="en-US"/>
        </w:rPr>
      </w:pPr>
      <w:r w:rsidRPr="00AB26BA">
        <w:rPr>
          <w:rFonts w:cs="Calibri"/>
          <w:noProof/>
        </w:rPr>
        <w:lastRenderedPageBreak/>
        <w:drawing>
          <wp:inline distT="0" distB="0" distL="0" distR="0" wp14:anchorId="0BFC3A73" wp14:editId="665B0C44">
            <wp:extent cx="314325" cy="428625"/>
            <wp:effectExtent l="0" t="0" r="0" b="0"/>
            <wp:docPr id="2" name="Slika 1" descr="Slika na kojoj se prikazuje simbol, crveno, zastava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zastava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70269" w14:textId="77777777" w:rsidR="00FE358B" w:rsidRPr="00FE358B" w:rsidRDefault="00FE358B" w:rsidP="00FE358B">
      <w:pPr>
        <w:autoSpaceDN w:val="0"/>
        <w:spacing w:after="0" w:line="240" w:lineRule="auto"/>
        <w:ind w:right="5386"/>
        <w:jc w:val="center"/>
        <w:rPr>
          <w:rFonts w:cs="Calibri"/>
        </w:rPr>
      </w:pPr>
      <w:r w:rsidRPr="00FE358B">
        <w:rPr>
          <w:rFonts w:cs="Calibri"/>
        </w:rPr>
        <w:t>R  E  P  U  B  L  I  K  A    H  R  V  A  T  S  K  A</w:t>
      </w:r>
    </w:p>
    <w:p w14:paraId="5B04506F" w14:textId="77777777" w:rsidR="00FE358B" w:rsidRPr="00FE358B" w:rsidRDefault="00FE358B" w:rsidP="00FE358B">
      <w:pPr>
        <w:autoSpaceDN w:val="0"/>
        <w:spacing w:after="0" w:line="240" w:lineRule="auto"/>
        <w:ind w:right="5386"/>
        <w:jc w:val="center"/>
        <w:rPr>
          <w:rFonts w:cs="Calibri"/>
        </w:rPr>
      </w:pPr>
      <w:r w:rsidRPr="00FE358B">
        <w:rPr>
          <w:rFonts w:cs="Calibri"/>
        </w:rPr>
        <w:t>POŽEŠKO-SLAVONSKA ŽUPANIJA</w:t>
      </w:r>
    </w:p>
    <w:p w14:paraId="4F8E8771" w14:textId="77777777" w:rsidR="00FE358B" w:rsidRPr="00FE358B" w:rsidRDefault="00000000" w:rsidP="00FE358B">
      <w:pPr>
        <w:autoSpaceDN w:val="0"/>
        <w:spacing w:after="0" w:line="240" w:lineRule="auto"/>
        <w:ind w:right="5386"/>
        <w:jc w:val="center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F27946" wp14:editId="6A2353D6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0" b="0"/>
            <wp:wrapNone/>
            <wp:docPr id="8" name="Slika 2" descr="Slika na kojoj se prikazuje emblem, grb, simbol, krug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emblem, grb, simbol, krug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58B" w:rsidRPr="00FE358B">
        <w:rPr>
          <w:rFonts w:cs="Calibri"/>
        </w:rPr>
        <w:t>GRAD POŽEGA</w:t>
      </w:r>
    </w:p>
    <w:p w14:paraId="29EEE114" w14:textId="77777777" w:rsidR="00FE358B" w:rsidRPr="00FE358B" w:rsidRDefault="00FE358B" w:rsidP="00FE358B">
      <w:pPr>
        <w:autoSpaceDN w:val="0"/>
        <w:spacing w:after="240" w:line="240" w:lineRule="auto"/>
        <w:ind w:right="5386"/>
        <w:jc w:val="center"/>
        <w:rPr>
          <w:rFonts w:cs="Calibri"/>
        </w:rPr>
      </w:pPr>
      <w:r w:rsidRPr="00FE358B">
        <w:rPr>
          <w:rFonts w:cs="Calibri"/>
        </w:rPr>
        <w:t>GRADONAČELNIK</w:t>
      </w:r>
    </w:p>
    <w:p w14:paraId="4C3D8CBD" w14:textId="77777777" w:rsidR="00372AE9" w:rsidRPr="001D3CFC" w:rsidRDefault="00372AE9" w:rsidP="00E8317F">
      <w:pPr>
        <w:suppressAutoHyphens/>
        <w:spacing w:after="0" w:line="240" w:lineRule="auto"/>
        <w:ind w:right="50"/>
        <w:jc w:val="both"/>
        <w:rPr>
          <w:rFonts w:asciiTheme="minorHAnsi" w:hAnsiTheme="minorHAnsi" w:cs="Aptos"/>
          <w:bCs/>
          <w:lang w:val="pl-PL" w:eastAsia="zh-CN"/>
        </w:rPr>
      </w:pPr>
      <w:r w:rsidRPr="001D3CFC">
        <w:rPr>
          <w:rFonts w:asciiTheme="minorHAnsi" w:hAnsiTheme="minorHAnsi" w:cs="Aptos"/>
          <w:bCs/>
          <w:lang w:val="pl-PL" w:eastAsia="zh-CN"/>
        </w:rPr>
        <w:t>KLASA: 400-01/2</w:t>
      </w:r>
      <w:r w:rsidR="008704B6">
        <w:rPr>
          <w:rFonts w:asciiTheme="minorHAnsi" w:hAnsiTheme="minorHAnsi" w:cs="Aptos"/>
          <w:bCs/>
          <w:lang w:val="pl-PL" w:eastAsia="zh-CN"/>
        </w:rPr>
        <w:t>6</w:t>
      </w:r>
      <w:r w:rsidRPr="001D3CFC">
        <w:rPr>
          <w:rFonts w:asciiTheme="minorHAnsi" w:hAnsiTheme="minorHAnsi" w:cs="Aptos"/>
          <w:bCs/>
          <w:lang w:val="pl-PL" w:eastAsia="zh-CN"/>
        </w:rPr>
        <w:t>-0</w:t>
      </w:r>
      <w:r w:rsidR="008704B6">
        <w:rPr>
          <w:rFonts w:asciiTheme="minorHAnsi" w:hAnsiTheme="minorHAnsi" w:cs="Aptos"/>
          <w:bCs/>
          <w:lang w:val="pl-PL" w:eastAsia="zh-CN"/>
        </w:rPr>
        <w:t>3</w:t>
      </w:r>
      <w:r w:rsidRPr="001D3CFC">
        <w:rPr>
          <w:rFonts w:asciiTheme="minorHAnsi" w:hAnsiTheme="minorHAnsi" w:cs="Aptos"/>
          <w:bCs/>
          <w:lang w:val="pl-PL" w:eastAsia="zh-CN"/>
        </w:rPr>
        <w:t>/</w:t>
      </w:r>
      <w:r w:rsidR="00864FE5" w:rsidRPr="001D3CFC">
        <w:rPr>
          <w:rFonts w:asciiTheme="minorHAnsi" w:hAnsiTheme="minorHAnsi" w:cs="Aptos"/>
          <w:bCs/>
          <w:lang w:val="pl-PL" w:eastAsia="zh-CN"/>
        </w:rPr>
        <w:t>3</w:t>
      </w:r>
    </w:p>
    <w:p w14:paraId="704D0BA5" w14:textId="77777777" w:rsidR="00372AE9" w:rsidRPr="001D3CFC" w:rsidRDefault="00372AE9" w:rsidP="00E8317F">
      <w:pPr>
        <w:suppressAutoHyphens/>
        <w:spacing w:after="0" w:line="240" w:lineRule="auto"/>
        <w:ind w:right="50"/>
        <w:jc w:val="both"/>
        <w:rPr>
          <w:rFonts w:asciiTheme="minorHAnsi" w:hAnsiTheme="minorHAnsi" w:cs="Aptos"/>
          <w:bCs/>
          <w:lang w:val="pl-PL" w:eastAsia="zh-CN"/>
        </w:rPr>
      </w:pPr>
      <w:r w:rsidRPr="001D3CFC">
        <w:rPr>
          <w:rFonts w:asciiTheme="minorHAnsi" w:hAnsiTheme="minorHAnsi" w:cs="Aptos"/>
          <w:bCs/>
          <w:lang w:val="pl-PL" w:eastAsia="zh-CN"/>
        </w:rPr>
        <w:t>URBROJ: 2177-1-02/01-2</w:t>
      </w:r>
      <w:r w:rsidR="008704B6">
        <w:rPr>
          <w:rFonts w:asciiTheme="minorHAnsi" w:hAnsiTheme="minorHAnsi" w:cs="Aptos"/>
          <w:bCs/>
          <w:lang w:val="pl-PL" w:eastAsia="zh-CN"/>
        </w:rPr>
        <w:t>6</w:t>
      </w:r>
      <w:r w:rsidRPr="001D3CFC">
        <w:rPr>
          <w:rFonts w:asciiTheme="minorHAnsi" w:hAnsiTheme="minorHAnsi" w:cs="Aptos"/>
          <w:bCs/>
          <w:lang w:val="pl-PL" w:eastAsia="zh-CN"/>
        </w:rPr>
        <w:t>-3</w:t>
      </w:r>
    </w:p>
    <w:p w14:paraId="56C4A2BD" w14:textId="77777777" w:rsidR="00372AE9" w:rsidRPr="00E8317F" w:rsidRDefault="00372AE9" w:rsidP="00FE358B">
      <w:pPr>
        <w:suppressAutoHyphens/>
        <w:spacing w:line="240" w:lineRule="auto"/>
        <w:ind w:right="50"/>
        <w:jc w:val="both"/>
        <w:rPr>
          <w:rFonts w:asciiTheme="minorHAnsi" w:hAnsiTheme="minorHAnsi" w:cs="Aptos"/>
          <w:lang w:eastAsia="zh-CN"/>
        </w:rPr>
      </w:pPr>
      <w:r w:rsidRPr="001D3CFC">
        <w:rPr>
          <w:rFonts w:asciiTheme="minorHAnsi" w:hAnsiTheme="minorHAnsi" w:cs="Aptos"/>
          <w:bCs/>
          <w:lang w:val="pl-PL" w:eastAsia="zh-CN"/>
        </w:rPr>
        <w:t>Po</w:t>
      </w:r>
      <w:r w:rsidRPr="00E8317F">
        <w:rPr>
          <w:rFonts w:asciiTheme="minorHAnsi" w:hAnsiTheme="minorHAnsi" w:cs="Aptos"/>
          <w:bCs/>
          <w:lang w:eastAsia="zh-CN"/>
        </w:rPr>
        <w:t>ž</w:t>
      </w:r>
      <w:r w:rsidRPr="001D3CFC">
        <w:rPr>
          <w:rFonts w:asciiTheme="minorHAnsi" w:hAnsiTheme="minorHAnsi" w:cs="Aptos"/>
          <w:bCs/>
          <w:lang w:val="pl-PL" w:eastAsia="zh-CN"/>
        </w:rPr>
        <w:t>ega</w:t>
      </w:r>
      <w:r w:rsidRPr="00E8317F">
        <w:rPr>
          <w:rFonts w:asciiTheme="minorHAnsi" w:hAnsiTheme="minorHAnsi" w:cs="Aptos"/>
          <w:bCs/>
          <w:lang w:eastAsia="zh-CN"/>
        </w:rPr>
        <w:t xml:space="preserve">, </w:t>
      </w:r>
      <w:r w:rsidR="00FE1FF8">
        <w:rPr>
          <w:rFonts w:asciiTheme="minorHAnsi" w:hAnsiTheme="minorHAnsi" w:cs="Aptos"/>
          <w:bCs/>
          <w:lang w:eastAsia="zh-CN"/>
        </w:rPr>
        <w:t>1</w:t>
      </w:r>
      <w:r w:rsidRPr="00E8317F">
        <w:rPr>
          <w:rFonts w:asciiTheme="minorHAnsi" w:hAnsiTheme="minorHAnsi" w:cs="Aptos"/>
          <w:bCs/>
          <w:lang w:eastAsia="zh-CN"/>
        </w:rPr>
        <w:t xml:space="preserve">. </w:t>
      </w:r>
      <w:r w:rsidR="008704B6">
        <w:rPr>
          <w:rFonts w:asciiTheme="minorHAnsi" w:hAnsiTheme="minorHAnsi" w:cs="Aptos"/>
          <w:bCs/>
          <w:lang w:eastAsia="zh-CN"/>
        </w:rPr>
        <w:t>lipnja</w:t>
      </w:r>
      <w:r w:rsidRPr="00E8317F">
        <w:rPr>
          <w:rFonts w:asciiTheme="minorHAnsi" w:hAnsiTheme="minorHAnsi" w:cs="Aptos"/>
          <w:bCs/>
          <w:lang w:eastAsia="zh-CN"/>
        </w:rPr>
        <w:t xml:space="preserve"> 202</w:t>
      </w:r>
      <w:r w:rsidR="008704B6">
        <w:rPr>
          <w:rFonts w:asciiTheme="minorHAnsi" w:hAnsiTheme="minorHAnsi" w:cs="Aptos"/>
          <w:bCs/>
          <w:lang w:eastAsia="zh-CN"/>
        </w:rPr>
        <w:t>6</w:t>
      </w:r>
      <w:r w:rsidRPr="00E8317F">
        <w:rPr>
          <w:rFonts w:asciiTheme="minorHAnsi" w:hAnsiTheme="minorHAnsi" w:cs="Aptos"/>
          <w:bCs/>
          <w:lang w:eastAsia="zh-CN"/>
        </w:rPr>
        <w:t>.</w:t>
      </w:r>
    </w:p>
    <w:p w14:paraId="50A418C8" w14:textId="77777777" w:rsidR="00372AE9" w:rsidRPr="00E8317F" w:rsidRDefault="00372AE9" w:rsidP="00FE358B">
      <w:pPr>
        <w:suppressAutoHyphens/>
        <w:autoSpaceDE w:val="0"/>
        <w:spacing w:line="240" w:lineRule="auto"/>
        <w:ind w:right="50" w:firstLine="720"/>
        <w:jc w:val="both"/>
        <w:rPr>
          <w:rFonts w:asciiTheme="minorHAnsi" w:hAnsiTheme="minorHAnsi" w:cs="Aptos"/>
          <w:lang w:eastAsia="zh-CN"/>
        </w:rPr>
      </w:pPr>
      <w:r w:rsidRPr="00E8317F">
        <w:rPr>
          <w:rFonts w:asciiTheme="minorHAnsi" w:hAnsiTheme="minorHAnsi" w:cs="Aptos"/>
          <w:lang w:eastAsia="zh-CN"/>
        </w:rPr>
        <w:t xml:space="preserve">Na temelju </w:t>
      </w:r>
      <w:r w:rsidRPr="00E8317F">
        <w:rPr>
          <w:rFonts w:asciiTheme="minorHAnsi" w:hAnsiTheme="minorHAnsi" w:cs="Aptos"/>
        </w:rPr>
        <w:t xml:space="preserve">članka </w:t>
      </w:r>
      <w:r w:rsidR="00864FE5">
        <w:rPr>
          <w:rFonts w:asciiTheme="minorHAnsi" w:hAnsiTheme="minorHAnsi" w:cs="Aptos"/>
        </w:rPr>
        <w:t>215</w:t>
      </w:r>
      <w:r w:rsidRPr="00E8317F">
        <w:rPr>
          <w:rFonts w:asciiTheme="minorHAnsi" w:hAnsiTheme="minorHAnsi" w:cs="Aptos"/>
        </w:rPr>
        <w:t xml:space="preserve">. Pravilnika o proračunskom računovodstvu i računskom planu </w:t>
      </w:r>
      <w:r w:rsidR="00864FE5" w:rsidRPr="00DB711F">
        <w:rPr>
          <w:rFonts w:asciiTheme="minorHAnsi" w:hAnsiTheme="minorHAnsi" w:cs="Aptos"/>
        </w:rPr>
        <w:t>(Narodne novine, broj: 1</w:t>
      </w:r>
      <w:r w:rsidR="00864FE5">
        <w:rPr>
          <w:rFonts w:asciiTheme="minorHAnsi" w:hAnsiTheme="minorHAnsi" w:cs="Aptos"/>
        </w:rPr>
        <w:t>58/23</w:t>
      </w:r>
      <w:r w:rsidR="00864FE5" w:rsidRPr="00DB711F">
        <w:rPr>
          <w:rFonts w:asciiTheme="minorHAnsi" w:hAnsiTheme="minorHAnsi" w:cs="Aptos"/>
        </w:rPr>
        <w:t>. i 1</w:t>
      </w:r>
      <w:r w:rsidR="00864FE5">
        <w:rPr>
          <w:rFonts w:asciiTheme="minorHAnsi" w:hAnsiTheme="minorHAnsi" w:cs="Aptos"/>
        </w:rPr>
        <w:t>54/24</w:t>
      </w:r>
      <w:r w:rsidR="00864FE5" w:rsidRPr="00DB711F">
        <w:rPr>
          <w:rFonts w:asciiTheme="minorHAnsi" w:hAnsiTheme="minorHAnsi" w:cs="Aptos"/>
        </w:rPr>
        <w:t>.)</w:t>
      </w:r>
      <w:r w:rsidRPr="00E8317F">
        <w:rPr>
          <w:rFonts w:asciiTheme="minorHAnsi" w:hAnsiTheme="minorHAnsi" w:cs="Aptos"/>
        </w:rPr>
        <w:t xml:space="preserve"> te članka 62. stavka 1. podstavka 1. i članka 120. Statuta Grada Požege (Službene novine Grada Požege, broj: 2/21.</w:t>
      </w:r>
      <w:r w:rsidR="00FE1FF8">
        <w:rPr>
          <w:rFonts w:asciiTheme="minorHAnsi" w:hAnsiTheme="minorHAnsi" w:cs="Aptos"/>
        </w:rPr>
        <w:t>,</w:t>
      </w:r>
      <w:r w:rsidRPr="00E8317F">
        <w:rPr>
          <w:rFonts w:asciiTheme="minorHAnsi" w:hAnsiTheme="minorHAnsi" w:cs="Aptos"/>
        </w:rPr>
        <w:t xml:space="preserve"> 11/22.</w:t>
      </w:r>
      <w:r w:rsidR="00FE1FF8">
        <w:rPr>
          <w:rFonts w:asciiTheme="minorHAnsi" w:hAnsiTheme="minorHAnsi" w:cs="Aptos"/>
        </w:rPr>
        <w:t xml:space="preserve"> i 3/26.</w:t>
      </w:r>
      <w:r w:rsidRPr="00E8317F">
        <w:rPr>
          <w:rFonts w:asciiTheme="minorHAnsi" w:hAnsiTheme="minorHAnsi" w:cs="Aptos"/>
        </w:rPr>
        <w:t xml:space="preserve">), Gradonačelnik Grada Požege, dana, </w:t>
      </w:r>
      <w:r w:rsidR="00FE1FF8">
        <w:rPr>
          <w:rFonts w:asciiTheme="minorHAnsi" w:hAnsiTheme="minorHAnsi" w:cs="Aptos"/>
        </w:rPr>
        <w:t>1</w:t>
      </w:r>
      <w:r w:rsidRPr="00E8317F">
        <w:rPr>
          <w:rFonts w:asciiTheme="minorHAnsi" w:hAnsiTheme="minorHAnsi" w:cs="Aptos"/>
        </w:rPr>
        <w:t xml:space="preserve">. </w:t>
      </w:r>
      <w:r w:rsidR="008704B6">
        <w:rPr>
          <w:rFonts w:asciiTheme="minorHAnsi" w:hAnsiTheme="minorHAnsi" w:cs="Aptos"/>
        </w:rPr>
        <w:t>lipnja</w:t>
      </w:r>
      <w:r w:rsidRPr="00E8317F">
        <w:rPr>
          <w:rFonts w:asciiTheme="minorHAnsi" w:hAnsiTheme="minorHAnsi" w:cs="Aptos"/>
        </w:rPr>
        <w:t xml:space="preserve"> 202</w:t>
      </w:r>
      <w:r w:rsidR="008704B6">
        <w:rPr>
          <w:rFonts w:asciiTheme="minorHAnsi" w:hAnsiTheme="minorHAnsi" w:cs="Aptos"/>
        </w:rPr>
        <w:t>6</w:t>
      </w:r>
      <w:r w:rsidRPr="00E8317F">
        <w:rPr>
          <w:rFonts w:asciiTheme="minorHAnsi" w:hAnsiTheme="minorHAnsi" w:cs="Aptos"/>
        </w:rPr>
        <w:t>. godine, donosi sljedeći</w:t>
      </w:r>
    </w:p>
    <w:p w14:paraId="42578E9E" w14:textId="77777777" w:rsidR="00372AE9" w:rsidRPr="00FE358B" w:rsidRDefault="00372AE9" w:rsidP="00FE358B">
      <w:pPr>
        <w:spacing w:line="240" w:lineRule="auto"/>
        <w:jc w:val="center"/>
        <w:rPr>
          <w:rFonts w:cs="Calibri"/>
          <w:bCs/>
        </w:rPr>
      </w:pPr>
      <w:r w:rsidRPr="00FE358B">
        <w:rPr>
          <w:rFonts w:cs="Calibri"/>
          <w:bCs/>
        </w:rPr>
        <w:t>Z A K L J U Č A K</w:t>
      </w:r>
    </w:p>
    <w:p w14:paraId="340714B2" w14:textId="77777777" w:rsidR="00372AE9" w:rsidRDefault="00372AE9" w:rsidP="00FE358B">
      <w:pPr>
        <w:spacing w:line="240" w:lineRule="auto"/>
        <w:ind w:firstLine="708"/>
        <w:jc w:val="both"/>
        <w:rPr>
          <w:rFonts w:cs="Calibri"/>
        </w:rPr>
      </w:pPr>
      <w:r w:rsidRPr="00E8317F">
        <w:rPr>
          <w:rFonts w:cs="Calibri"/>
        </w:rPr>
        <w:t>I. Ovim Zaključkom utvrđuje se</w:t>
      </w:r>
      <w:r w:rsidR="00E8317F" w:rsidRPr="00E8317F">
        <w:rPr>
          <w:rFonts w:cs="Calibri"/>
        </w:rPr>
        <w:t xml:space="preserve"> </w:t>
      </w:r>
      <w:r w:rsidRPr="00E8317F">
        <w:rPr>
          <w:rFonts w:cs="Calibri"/>
        </w:rPr>
        <w:t xml:space="preserve">Prijedlog Odluke </w:t>
      </w:r>
      <w:r w:rsidR="00E8317F" w:rsidRPr="00E8317F">
        <w:rPr>
          <w:rFonts w:asciiTheme="minorHAnsi" w:hAnsiTheme="minorHAnsi" w:cs="Aptos"/>
          <w:lang w:eastAsia="zh-CN"/>
        </w:rPr>
        <w:t>o raspodjeli rezultata Grada Požege za 202</w:t>
      </w:r>
      <w:r w:rsidR="00FE1FF8">
        <w:rPr>
          <w:rFonts w:asciiTheme="minorHAnsi" w:hAnsiTheme="minorHAnsi" w:cs="Aptos"/>
          <w:lang w:eastAsia="zh-CN"/>
        </w:rPr>
        <w:t>5</w:t>
      </w:r>
      <w:r w:rsidR="00C71B31">
        <w:rPr>
          <w:rFonts w:asciiTheme="minorHAnsi" w:hAnsiTheme="minorHAnsi" w:cs="Aptos"/>
          <w:lang w:eastAsia="zh-CN"/>
        </w:rPr>
        <w:t xml:space="preserve">. </w:t>
      </w:r>
      <w:r w:rsidR="00E8317F" w:rsidRPr="00E8317F">
        <w:rPr>
          <w:rFonts w:asciiTheme="minorHAnsi" w:hAnsiTheme="minorHAnsi" w:cs="Aptos"/>
          <w:lang w:eastAsia="zh-CN"/>
        </w:rPr>
        <w:t xml:space="preserve"> godinu, </w:t>
      </w:r>
      <w:r w:rsidRPr="00E8317F">
        <w:rPr>
          <w:rFonts w:cs="Calibri"/>
        </w:rPr>
        <w:t>u predloženom tekstu.</w:t>
      </w:r>
    </w:p>
    <w:p w14:paraId="0EB1CD94" w14:textId="77777777" w:rsidR="00372AE9" w:rsidRPr="00E8317F" w:rsidRDefault="00372AE9" w:rsidP="00FE358B">
      <w:pPr>
        <w:spacing w:line="240" w:lineRule="auto"/>
        <w:ind w:firstLine="708"/>
        <w:jc w:val="both"/>
        <w:rPr>
          <w:rFonts w:cs="Calibri"/>
          <w:bCs/>
        </w:rPr>
      </w:pPr>
      <w:r w:rsidRPr="00E8317F">
        <w:rPr>
          <w:rFonts w:cs="Calibri"/>
          <w:bCs/>
        </w:rPr>
        <w:t>II.</w:t>
      </w:r>
      <w:r w:rsidR="000B7DE2">
        <w:rPr>
          <w:rFonts w:cs="Calibri"/>
          <w:bCs/>
        </w:rPr>
        <w:t xml:space="preserve"> </w:t>
      </w:r>
      <w:r w:rsidRPr="00E8317F">
        <w:rPr>
          <w:rFonts w:cs="Calibri"/>
          <w:bCs/>
        </w:rPr>
        <w:t>Prijedlog Odluka iz točke I. ovoga Zaključka upućuje se Gradskom vijeću Grada Požege na razmatranje i usvajanje.</w:t>
      </w:r>
    </w:p>
    <w:p w14:paraId="5628633B" w14:textId="77777777" w:rsidR="00372AE9" w:rsidRPr="00E8317F" w:rsidRDefault="00372AE9" w:rsidP="00E8317F">
      <w:pPr>
        <w:spacing w:after="0" w:line="240" w:lineRule="auto"/>
        <w:jc w:val="both"/>
        <w:rPr>
          <w:rFonts w:cs="Calibri"/>
          <w:bCs/>
        </w:rPr>
      </w:pPr>
    </w:p>
    <w:p w14:paraId="6673BEAD" w14:textId="77777777" w:rsidR="00CC1E8D" w:rsidRDefault="00CC1E8D" w:rsidP="00CC1E8D">
      <w:pPr>
        <w:spacing w:after="0" w:line="240" w:lineRule="auto"/>
        <w:ind w:left="5670"/>
        <w:jc w:val="center"/>
        <w:rPr>
          <w:rFonts w:cs="Calibri"/>
        </w:rPr>
      </w:pPr>
      <w:r>
        <w:rPr>
          <w:rFonts w:cs="Calibri"/>
        </w:rPr>
        <w:t>GRADONAČELNIK</w:t>
      </w:r>
    </w:p>
    <w:p w14:paraId="0166D070" w14:textId="77777777" w:rsidR="00CC1E8D" w:rsidRDefault="00CC1E8D" w:rsidP="00CC1E8D">
      <w:pPr>
        <w:spacing w:after="0" w:line="240" w:lineRule="auto"/>
        <w:ind w:left="5670"/>
        <w:jc w:val="center"/>
        <w:rPr>
          <w:rFonts w:cs="Calibri"/>
          <w:u w:val="single"/>
        </w:rPr>
      </w:pPr>
      <w:r>
        <w:rPr>
          <w:rFonts w:cs="Calibri"/>
        </w:rPr>
        <w:t>prof.dr.sc. Borislav Miličević</w:t>
      </w:r>
      <w:r w:rsidR="00721D16">
        <w:rPr>
          <w:rFonts w:cs="Calibri"/>
        </w:rPr>
        <w:t>, v.r.</w:t>
      </w:r>
    </w:p>
    <w:p w14:paraId="60570724" w14:textId="77777777" w:rsidR="00CC1E8D" w:rsidRDefault="00CC1E8D" w:rsidP="00CC1E8D">
      <w:pPr>
        <w:spacing w:after="0" w:line="240" w:lineRule="auto"/>
        <w:rPr>
          <w:rFonts w:cs="Calibri"/>
          <w:u w:val="single"/>
          <w:lang w:eastAsia="en-US"/>
        </w:rPr>
      </w:pPr>
    </w:p>
    <w:p w14:paraId="05B9E199" w14:textId="77777777" w:rsidR="004F52A9" w:rsidRDefault="004F52A9" w:rsidP="00E8317F">
      <w:pPr>
        <w:spacing w:after="0" w:line="240" w:lineRule="auto"/>
        <w:rPr>
          <w:rFonts w:cs="Calibri"/>
          <w:bCs/>
        </w:rPr>
      </w:pPr>
    </w:p>
    <w:p w14:paraId="471070A4" w14:textId="77777777" w:rsidR="004F52A9" w:rsidRDefault="004F52A9" w:rsidP="00E8317F">
      <w:pPr>
        <w:spacing w:after="0" w:line="240" w:lineRule="auto"/>
        <w:rPr>
          <w:rFonts w:cs="Calibri"/>
          <w:bCs/>
        </w:rPr>
      </w:pPr>
    </w:p>
    <w:p w14:paraId="5CBE170C" w14:textId="77777777" w:rsidR="004F52A9" w:rsidRDefault="004F52A9" w:rsidP="00E8317F">
      <w:pPr>
        <w:spacing w:after="0" w:line="240" w:lineRule="auto"/>
        <w:rPr>
          <w:rFonts w:cs="Calibri"/>
          <w:bCs/>
        </w:rPr>
      </w:pPr>
    </w:p>
    <w:p w14:paraId="03870E8A" w14:textId="77777777" w:rsidR="004F52A9" w:rsidRDefault="004F52A9" w:rsidP="00E8317F">
      <w:pPr>
        <w:spacing w:after="0" w:line="240" w:lineRule="auto"/>
        <w:rPr>
          <w:rFonts w:cs="Calibri"/>
          <w:bCs/>
        </w:rPr>
      </w:pPr>
    </w:p>
    <w:p w14:paraId="6F457C2D" w14:textId="77777777" w:rsidR="004F52A9" w:rsidRDefault="004F52A9" w:rsidP="00E8317F">
      <w:pPr>
        <w:spacing w:after="0" w:line="240" w:lineRule="auto"/>
        <w:rPr>
          <w:rFonts w:cs="Calibri"/>
          <w:bCs/>
        </w:rPr>
      </w:pPr>
    </w:p>
    <w:p w14:paraId="57B9C574" w14:textId="77777777" w:rsidR="004F52A9" w:rsidRDefault="004F52A9" w:rsidP="00E8317F">
      <w:pPr>
        <w:spacing w:after="0" w:line="240" w:lineRule="auto"/>
        <w:rPr>
          <w:rFonts w:cs="Calibri"/>
          <w:bCs/>
        </w:rPr>
      </w:pPr>
    </w:p>
    <w:p w14:paraId="0CD8DDC4" w14:textId="77777777" w:rsidR="00FE358B" w:rsidRDefault="00FE358B" w:rsidP="00E8317F">
      <w:pPr>
        <w:spacing w:after="0" w:line="240" w:lineRule="auto"/>
        <w:rPr>
          <w:rFonts w:cs="Calibri"/>
          <w:bCs/>
        </w:rPr>
      </w:pPr>
    </w:p>
    <w:p w14:paraId="76C06DE2" w14:textId="77777777" w:rsidR="00FE358B" w:rsidRDefault="00FE358B" w:rsidP="00E8317F">
      <w:pPr>
        <w:spacing w:after="0" w:line="240" w:lineRule="auto"/>
        <w:rPr>
          <w:rFonts w:cs="Calibri"/>
          <w:bCs/>
        </w:rPr>
      </w:pPr>
    </w:p>
    <w:p w14:paraId="4F447475" w14:textId="77777777" w:rsidR="00FE358B" w:rsidRDefault="00FE358B" w:rsidP="00E8317F">
      <w:pPr>
        <w:spacing w:after="0" w:line="240" w:lineRule="auto"/>
        <w:rPr>
          <w:rFonts w:cs="Calibri"/>
          <w:bCs/>
        </w:rPr>
      </w:pPr>
    </w:p>
    <w:p w14:paraId="10348200" w14:textId="77777777" w:rsidR="00FE358B" w:rsidRDefault="00FE358B" w:rsidP="00E8317F">
      <w:pPr>
        <w:spacing w:after="0" w:line="240" w:lineRule="auto"/>
        <w:rPr>
          <w:rFonts w:cs="Calibri"/>
          <w:bCs/>
        </w:rPr>
      </w:pPr>
    </w:p>
    <w:p w14:paraId="77E27E40" w14:textId="77777777" w:rsidR="00FE12B7" w:rsidRDefault="00FE12B7" w:rsidP="00E8317F">
      <w:pPr>
        <w:spacing w:after="0" w:line="240" w:lineRule="auto"/>
        <w:rPr>
          <w:rFonts w:cs="Calibri"/>
          <w:bCs/>
        </w:rPr>
      </w:pPr>
    </w:p>
    <w:p w14:paraId="4DF5024F" w14:textId="77777777" w:rsidR="004F52A9" w:rsidRDefault="004F52A9" w:rsidP="00E8317F">
      <w:pPr>
        <w:spacing w:after="0" w:line="240" w:lineRule="auto"/>
        <w:rPr>
          <w:rFonts w:cs="Calibri"/>
          <w:bCs/>
        </w:rPr>
      </w:pPr>
    </w:p>
    <w:p w14:paraId="4B666F8F" w14:textId="77777777" w:rsidR="004F52A9" w:rsidRDefault="004F52A9" w:rsidP="00E8317F">
      <w:pPr>
        <w:spacing w:after="0" w:line="240" w:lineRule="auto"/>
        <w:rPr>
          <w:rFonts w:cs="Calibri"/>
          <w:bCs/>
        </w:rPr>
      </w:pPr>
    </w:p>
    <w:p w14:paraId="33D29924" w14:textId="77777777" w:rsidR="004F52A9" w:rsidRDefault="004F52A9" w:rsidP="00E8317F">
      <w:pPr>
        <w:spacing w:after="0" w:line="240" w:lineRule="auto"/>
        <w:rPr>
          <w:rFonts w:cs="Calibri"/>
          <w:bCs/>
        </w:rPr>
      </w:pPr>
    </w:p>
    <w:p w14:paraId="3149CBE7" w14:textId="77777777" w:rsidR="004F52A9" w:rsidRDefault="004F52A9" w:rsidP="00E8317F">
      <w:pPr>
        <w:spacing w:after="0" w:line="240" w:lineRule="auto"/>
        <w:rPr>
          <w:rFonts w:cs="Calibri"/>
          <w:bCs/>
        </w:rPr>
      </w:pPr>
    </w:p>
    <w:p w14:paraId="77201DE1" w14:textId="77777777" w:rsidR="004F52A9" w:rsidRDefault="004F52A9" w:rsidP="00E8317F">
      <w:pPr>
        <w:spacing w:after="0" w:line="240" w:lineRule="auto"/>
        <w:rPr>
          <w:rFonts w:cs="Calibri"/>
          <w:bCs/>
        </w:rPr>
      </w:pPr>
    </w:p>
    <w:p w14:paraId="26272D16" w14:textId="77777777" w:rsidR="00372AE9" w:rsidRPr="00E8317F" w:rsidRDefault="00372AE9" w:rsidP="00E8317F">
      <w:pPr>
        <w:spacing w:after="0" w:line="240" w:lineRule="auto"/>
        <w:rPr>
          <w:rFonts w:cs="Calibri"/>
        </w:rPr>
      </w:pPr>
    </w:p>
    <w:p w14:paraId="47F971A5" w14:textId="77777777" w:rsidR="00372AE9" w:rsidRPr="00E8317F" w:rsidRDefault="00372AE9" w:rsidP="00FE358B">
      <w:pPr>
        <w:spacing w:after="0" w:line="276" w:lineRule="auto"/>
        <w:rPr>
          <w:rFonts w:cs="Calibri"/>
        </w:rPr>
      </w:pPr>
      <w:r w:rsidRPr="00E8317F">
        <w:rPr>
          <w:rFonts w:cs="Calibri"/>
        </w:rPr>
        <w:t>DOSTAVITI:</w:t>
      </w:r>
    </w:p>
    <w:p w14:paraId="478999D0" w14:textId="77777777" w:rsidR="00372AE9" w:rsidRPr="00E8317F" w:rsidRDefault="00372AE9" w:rsidP="00E8317F">
      <w:pPr>
        <w:pStyle w:val="Odlomakpopisa"/>
        <w:numPr>
          <w:ilvl w:val="0"/>
          <w:numId w:val="7"/>
        </w:numPr>
        <w:spacing w:after="0" w:line="240" w:lineRule="auto"/>
        <w:ind w:left="567"/>
        <w:jc w:val="both"/>
        <w:rPr>
          <w:rFonts w:cs="Calibri"/>
        </w:rPr>
      </w:pPr>
      <w:r w:rsidRPr="00E8317F">
        <w:rPr>
          <w:rFonts w:cs="Calibri"/>
        </w:rPr>
        <w:t xml:space="preserve">Gradskom vijeću Grada Požege </w:t>
      </w:r>
    </w:p>
    <w:p w14:paraId="04DE965C" w14:textId="77777777" w:rsidR="00FE358B" w:rsidRDefault="00372AE9" w:rsidP="00E8317F">
      <w:pPr>
        <w:pStyle w:val="Odlomakpopisa"/>
        <w:numPr>
          <w:ilvl w:val="0"/>
          <w:numId w:val="7"/>
        </w:numPr>
        <w:spacing w:after="0" w:line="240" w:lineRule="auto"/>
        <w:ind w:left="567"/>
        <w:jc w:val="both"/>
        <w:rPr>
          <w:rFonts w:cs="Calibri"/>
        </w:rPr>
      </w:pPr>
      <w:r w:rsidRPr="00E8317F">
        <w:rPr>
          <w:rFonts w:cs="Calibri"/>
        </w:rPr>
        <w:t>Pismohrani.</w:t>
      </w:r>
    </w:p>
    <w:p w14:paraId="6A3AFA12" w14:textId="77777777" w:rsidR="00FE358B" w:rsidRDefault="00FE358B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73987CA5" w14:textId="77777777" w:rsidR="00FE358B" w:rsidRPr="00FE358B" w:rsidRDefault="00FE358B" w:rsidP="00FE358B">
      <w:pPr>
        <w:autoSpaceDN w:val="0"/>
        <w:spacing w:after="0" w:line="240" w:lineRule="auto"/>
        <w:jc w:val="right"/>
        <w:rPr>
          <w:rFonts w:cs="Calibri"/>
          <w:u w:val="single"/>
        </w:rPr>
      </w:pPr>
      <w:r w:rsidRPr="00FE358B">
        <w:rPr>
          <w:rFonts w:cs="Calibri"/>
          <w:u w:val="single"/>
        </w:rPr>
        <w:lastRenderedPageBreak/>
        <w:t>PRIJEDLOG</w:t>
      </w:r>
    </w:p>
    <w:p w14:paraId="3BF2CCAA" w14:textId="77777777" w:rsidR="00FE358B" w:rsidRPr="00FE358B" w:rsidRDefault="00AB26BA" w:rsidP="00FE358B">
      <w:pPr>
        <w:autoSpaceDN w:val="0"/>
        <w:spacing w:after="0" w:line="240" w:lineRule="auto"/>
        <w:ind w:right="5386" w:firstLine="142"/>
        <w:jc w:val="center"/>
        <w:rPr>
          <w:rFonts w:cs="Calibri"/>
          <w:lang w:val="en-US"/>
        </w:rPr>
      </w:pPr>
      <w:r w:rsidRPr="00AB26BA">
        <w:rPr>
          <w:rFonts w:cs="Calibri"/>
          <w:noProof/>
        </w:rPr>
        <w:drawing>
          <wp:inline distT="0" distB="0" distL="0" distR="0" wp14:anchorId="685417AD" wp14:editId="7D1D2701">
            <wp:extent cx="314325" cy="428625"/>
            <wp:effectExtent l="0" t="0" r="0" b="0"/>
            <wp:docPr id="3" name="Slika 3" descr="Slika na kojoj se prikazuje simbol, crveno, zastava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a na kojoj se prikazuje simbol, crveno, zastava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26002" w14:textId="77777777" w:rsidR="00FE358B" w:rsidRPr="00FE358B" w:rsidRDefault="00FE358B" w:rsidP="00FE358B">
      <w:pPr>
        <w:autoSpaceDN w:val="0"/>
        <w:spacing w:after="0" w:line="240" w:lineRule="auto"/>
        <w:ind w:right="5386"/>
        <w:jc w:val="center"/>
        <w:rPr>
          <w:rFonts w:cs="Calibri"/>
        </w:rPr>
      </w:pPr>
      <w:r w:rsidRPr="00FE358B">
        <w:rPr>
          <w:rFonts w:cs="Calibri"/>
        </w:rPr>
        <w:t>R  E  P  U  B  L  I  K  A    H  R  V  A  T  S  K  A</w:t>
      </w:r>
    </w:p>
    <w:p w14:paraId="2C4A2D28" w14:textId="77777777" w:rsidR="00FE358B" w:rsidRPr="00FE358B" w:rsidRDefault="00FE358B" w:rsidP="00FE358B">
      <w:pPr>
        <w:autoSpaceDN w:val="0"/>
        <w:spacing w:after="0" w:line="240" w:lineRule="auto"/>
        <w:ind w:right="5386"/>
        <w:jc w:val="center"/>
        <w:rPr>
          <w:rFonts w:cs="Calibri"/>
        </w:rPr>
      </w:pPr>
      <w:r w:rsidRPr="00FE358B">
        <w:rPr>
          <w:rFonts w:cs="Calibri"/>
        </w:rPr>
        <w:t>POŽEŠKO-SLAVONSKA ŽUPANIJA</w:t>
      </w:r>
    </w:p>
    <w:p w14:paraId="34B317E5" w14:textId="77777777" w:rsidR="00FE358B" w:rsidRPr="00FE358B" w:rsidRDefault="00000000" w:rsidP="00FE358B">
      <w:pPr>
        <w:autoSpaceDN w:val="0"/>
        <w:spacing w:after="0" w:line="240" w:lineRule="auto"/>
        <w:ind w:right="5386"/>
        <w:jc w:val="center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26E456D" wp14:editId="3B6A4E60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0" b="0"/>
            <wp:wrapNone/>
            <wp:docPr id="9" name="Slika 4" descr="Slika na kojoj se prikazuje emblem, grb, simbol, krug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Slika na kojoj se prikazuje emblem, grb, simbol, krug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58B" w:rsidRPr="00FE358B">
        <w:rPr>
          <w:rFonts w:cs="Calibri"/>
        </w:rPr>
        <w:t>GRAD POŽEGA</w:t>
      </w:r>
    </w:p>
    <w:p w14:paraId="55A88727" w14:textId="77777777" w:rsidR="00FE358B" w:rsidRDefault="00FE358B" w:rsidP="00FE358B">
      <w:pPr>
        <w:autoSpaceDN w:val="0"/>
        <w:spacing w:after="240" w:line="240" w:lineRule="auto"/>
        <w:ind w:right="5386"/>
        <w:jc w:val="center"/>
        <w:rPr>
          <w:rFonts w:cs="Calibri"/>
        </w:rPr>
      </w:pPr>
      <w:r w:rsidRPr="00FE358B">
        <w:rPr>
          <w:rFonts w:cs="Calibri"/>
        </w:rPr>
        <w:t>GRADSKO VIJEĆE</w:t>
      </w:r>
    </w:p>
    <w:p w14:paraId="3D55D0A4" w14:textId="77777777" w:rsidR="00FE358B" w:rsidRDefault="00D809E4" w:rsidP="00FE358B">
      <w:pPr>
        <w:autoSpaceDN w:val="0"/>
        <w:spacing w:after="0" w:line="240" w:lineRule="auto"/>
        <w:ind w:right="5386"/>
        <w:rPr>
          <w:rFonts w:asciiTheme="minorHAnsi" w:hAnsiTheme="minorHAnsi" w:cs="Aptos"/>
          <w:bCs/>
        </w:rPr>
      </w:pPr>
      <w:r w:rsidRPr="00592644">
        <w:rPr>
          <w:rFonts w:asciiTheme="minorHAnsi" w:hAnsiTheme="minorHAnsi" w:cs="Aptos"/>
          <w:bCs/>
        </w:rPr>
        <w:t>KLASA</w:t>
      </w:r>
      <w:r w:rsidRPr="00352F8B">
        <w:rPr>
          <w:rFonts w:asciiTheme="minorHAnsi" w:hAnsiTheme="minorHAnsi" w:cs="Aptos"/>
          <w:bCs/>
        </w:rPr>
        <w:t>:</w:t>
      </w:r>
      <w:r w:rsidR="00824080" w:rsidRPr="00352F8B">
        <w:rPr>
          <w:rFonts w:asciiTheme="minorHAnsi" w:hAnsiTheme="minorHAnsi" w:cs="Aptos"/>
          <w:bCs/>
        </w:rPr>
        <w:t xml:space="preserve"> 400-0</w:t>
      </w:r>
      <w:r w:rsidR="003D54F6" w:rsidRPr="00352F8B">
        <w:rPr>
          <w:rFonts w:asciiTheme="minorHAnsi" w:hAnsiTheme="minorHAnsi" w:cs="Aptos"/>
          <w:bCs/>
        </w:rPr>
        <w:t>1/2</w:t>
      </w:r>
      <w:r w:rsidR="00D337D2">
        <w:rPr>
          <w:rFonts w:asciiTheme="minorHAnsi" w:hAnsiTheme="minorHAnsi" w:cs="Aptos"/>
          <w:bCs/>
        </w:rPr>
        <w:t>6</w:t>
      </w:r>
      <w:r w:rsidR="003D54F6" w:rsidRPr="00352F8B">
        <w:rPr>
          <w:rFonts w:asciiTheme="minorHAnsi" w:hAnsiTheme="minorHAnsi" w:cs="Aptos"/>
          <w:bCs/>
        </w:rPr>
        <w:t>-</w:t>
      </w:r>
      <w:r w:rsidR="00D337D2">
        <w:rPr>
          <w:rFonts w:asciiTheme="minorHAnsi" w:hAnsiTheme="minorHAnsi" w:cs="Aptos"/>
          <w:bCs/>
        </w:rPr>
        <w:t>03</w:t>
      </w:r>
      <w:r w:rsidR="003D54F6" w:rsidRPr="00352F8B">
        <w:rPr>
          <w:rFonts w:asciiTheme="minorHAnsi" w:hAnsiTheme="minorHAnsi" w:cs="Aptos"/>
          <w:bCs/>
        </w:rPr>
        <w:t>/</w:t>
      </w:r>
      <w:r w:rsidR="00864FE5">
        <w:rPr>
          <w:rFonts w:asciiTheme="minorHAnsi" w:hAnsiTheme="minorHAnsi" w:cs="Aptos"/>
          <w:bCs/>
        </w:rPr>
        <w:t>3</w:t>
      </w:r>
    </w:p>
    <w:p w14:paraId="2031E584" w14:textId="77777777" w:rsidR="00FE358B" w:rsidRDefault="00D809E4" w:rsidP="00FE358B">
      <w:pPr>
        <w:autoSpaceDN w:val="0"/>
        <w:spacing w:after="0" w:line="240" w:lineRule="auto"/>
        <w:ind w:right="5386"/>
        <w:rPr>
          <w:rFonts w:asciiTheme="minorHAnsi" w:hAnsiTheme="minorHAnsi" w:cs="Aptos"/>
          <w:bCs/>
        </w:rPr>
      </w:pPr>
      <w:r w:rsidRPr="00352F8B">
        <w:rPr>
          <w:rFonts w:asciiTheme="minorHAnsi" w:hAnsiTheme="minorHAnsi" w:cs="Aptos"/>
          <w:bCs/>
        </w:rPr>
        <w:t>URBROJ:</w:t>
      </w:r>
      <w:r w:rsidR="00215AEA" w:rsidRPr="00352F8B">
        <w:rPr>
          <w:rFonts w:asciiTheme="minorHAnsi" w:hAnsiTheme="minorHAnsi" w:cs="Aptos"/>
          <w:bCs/>
        </w:rPr>
        <w:t xml:space="preserve"> 2177</w:t>
      </w:r>
      <w:r w:rsidR="00AE026A" w:rsidRPr="00352F8B">
        <w:rPr>
          <w:rFonts w:asciiTheme="minorHAnsi" w:hAnsiTheme="minorHAnsi" w:cs="Aptos"/>
          <w:bCs/>
        </w:rPr>
        <w:t>-</w:t>
      </w:r>
      <w:r w:rsidR="00215AEA" w:rsidRPr="00352F8B">
        <w:rPr>
          <w:rFonts w:asciiTheme="minorHAnsi" w:hAnsiTheme="minorHAnsi" w:cs="Aptos"/>
          <w:bCs/>
        </w:rPr>
        <w:t>1-02/01-</w:t>
      </w:r>
      <w:r w:rsidR="0024562B" w:rsidRPr="00352F8B">
        <w:rPr>
          <w:rFonts w:asciiTheme="minorHAnsi" w:hAnsiTheme="minorHAnsi" w:cs="Aptos"/>
          <w:bCs/>
        </w:rPr>
        <w:t>2</w:t>
      </w:r>
      <w:r w:rsidR="00D337D2">
        <w:rPr>
          <w:rFonts w:asciiTheme="minorHAnsi" w:hAnsiTheme="minorHAnsi" w:cs="Aptos"/>
          <w:bCs/>
        </w:rPr>
        <w:t>6</w:t>
      </w:r>
      <w:r w:rsidR="00215AEA" w:rsidRPr="00352F8B">
        <w:rPr>
          <w:rFonts w:asciiTheme="minorHAnsi" w:hAnsiTheme="minorHAnsi" w:cs="Aptos"/>
          <w:bCs/>
        </w:rPr>
        <w:t>-</w:t>
      </w:r>
      <w:r w:rsidR="000F037A" w:rsidRPr="00352F8B">
        <w:rPr>
          <w:rFonts w:asciiTheme="minorHAnsi" w:hAnsiTheme="minorHAnsi" w:cs="Aptos"/>
          <w:bCs/>
        </w:rPr>
        <w:t>4</w:t>
      </w:r>
    </w:p>
    <w:p w14:paraId="353ECCCD" w14:textId="77777777" w:rsidR="00D809E4" w:rsidRPr="00352F8B" w:rsidRDefault="00D809E4" w:rsidP="00FE358B">
      <w:pPr>
        <w:autoSpaceDN w:val="0"/>
        <w:spacing w:after="240" w:line="240" w:lineRule="auto"/>
        <w:ind w:right="5386"/>
        <w:rPr>
          <w:rFonts w:asciiTheme="minorHAnsi" w:hAnsiTheme="minorHAnsi" w:cs="Aptos"/>
          <w:bCs/>
        </w:rPr>
      </w:pPr>
      <w:r w:rsidRPr="00352F8B">
        <w:rPr>
          <w:rFonts w:asciiTheme="minorHAnsi" w:hAnsiTheme="minorHAnsi" w:cs="Aptos"/>
          <w:bCs/>
        </w:rPr>
        <w:t>Požega, __</w:t>
      </w:r>
      <w:r w:rsidR="00C71B31">
        <w:rPr>
          <w:rFonts w:asciiTheme="minorHAnsi" w:hAnsiTheme="minorHAnsi" w:cs="Aptos"/>
          <w:bCs/>
        </w:rPr>
        <w:t xml:space="preserve">. </w:t>
      </w:r>
      <w:r w:rsidR="00D337D2">
        <w:rPr>
          <w:rFonts w:asciiTheme="minorHAnsi" w:hAnsiTheme="minorHAnsi" w:cs="Aptos"/>
          <w:bCs/>
        </w:rPr>
        <w:t>lipnja</w:t>
      </w:r>
      <w:r w:rsidRPr="00352F8B">
        <w:rPr>
          <w:rFonts w:asciiTheme="minorHAnsi" w:hAnsiTheme="minorHAnsi" w:cs="Aptos"/>
          <w:bCs/>
        </w:rPr>
        <w:t xml:space="preserve"> 20</w:t>
      </w:r>
      <w:r w:rsidR="001B2957" w:rsidRPr="00352F8B">
        <w:rPr>
          <w:rFonts w:asciiTheme="minorHAnsi" w:hAnsiTheme="minorHAnsi" w:cs="Aptos"/>
          <w:bCs/>
        </w:rPr>
        <w:t>2</w:t>
      </w:r>
      <w:r w:rsidR="00D337D2">
        <w:rPr>
          <w:rFonts w:asciiTheme="minorHAnsi" w:hAnsiTheme="minorHAnsi" w:cs="Aptos"/>
          <w:bCs/>
        </w:rPr>
        <w:t>6</w:t>
      </w:r>
      <w:r w:rsidRPr="00352F8B">
        <w:rPr>
          <w:rFonts w:asciiTheme="minorHAnsi" w:hAnsiTheme="minorHAnsi" w:cs="Aptos"/>
          <w:bCs/>
        </w:rPr>
        <w:t>.</w:t>
      </w:r>
    </w:p>
    <w:p w14:paraId="454391C4" w14:textId="77777777" w:rsidR="00D809E4" w:rsidRDefault="00D809E4" w:rsidP="00FE358B">
      <w:pPr>
        <w:spacing w:line="240" w:lineRule="auto"/>
        <w:ind w:firstLine="708"/>
        <w:jc w:val="both"/>
        <w:rPr>
          <w:rFonts w:asciiTheme="minorHAnsi" w:hAnsiTheme="minorHAnsi" w:cs="Aptos"/>
          <w:bCs/>
        </w:rPr>
      </w:pPr>
      <w:r w:rsidRPr="00352F8B">
        <w:rPr>
          <w:rFonts w:asciiTheme="minorHAnsi" w:hAnsiTheme="minorHAnsi" w:cs="Aptos"/>
          <w:bCs/>
        </w:rPr>
        <w:t xml:space="preserve">Na temelju članka 35. stavka 1. točke 2. Zakona o lokalnoj i područnoj (regionalnoj) samoupravi </w:t>
      </w:r>
      <w:r w:rsidR="00DF5E23" w:rsidRPr="00352F8B">
        <w:rPr>
          <w:rFonts w:asciiTheme="minorHAnsi" w:hAnsiTheme="minorHAnsi" w:cs="Aptos"/>
        </w:rPr>
        <w:t>(Narodne novine, broj: 33/01., 60/01.-</w:t>
      </w:r>
      <w:r w:rsidR="00E8317F">
        <w:rPr>
          <w:rFonts w:asciiTheme="minorHAnsi" w:hAnsiTheme="minorHAnsi" w:cs="Aptos"/>
        </w:rPr>
        <w:t xml:space="preserve"> </w:t>
      </w:r>
      <w:r w:rsidR="00DF5E23" w:rsidRPr="00352F8B">
        <w:rPr>
          <w:rFonts w:asciiTheme="minorHAnsi" w:hAnsiTheme="minorHAnsi" w:cs="Aptos"/>
        </w:rPr>
        <w:t>vjerodostojno tumačenje, 129/05., 109/07., 125/08., 36/09., 150/11., 144/12., 19/13.- pročišćeni tekst, 137/15.- ispravak, 123/17., 98/19. i 144/20.)</w:t>
      </w:r>
      <w:r w:rsidRPr="00352F8B">
        <w:rPr>
          <w:rFonts w:asciiTheme="minorHAnsi" w:hAnsiTheme="minorHAnsi" w:cs="Aptos"/>
          <w:bCs/>
        </w:rPr>
        <w:t>,</w:t>
      </w:r>
      <w:r w:rsidR="00051331" w:rsidRPr="00352F8B">
        <w:rPr>
          <w:rFonts w:asciiTheme="minorHAnsi" w:hAnsiTheme="minorHAnsi" w:cs="Aptos"/>
          <w:bCs/>
        </w:rPr>
        <w:t xml:space="preserve"> </w:t>
      </w:r>
      <w:r w:rsidRPr="00352F8B">
        <w:rPr>
          <w:rFonts w:asciiTheme="minorHAnsi" w:hAnsiTheme="minorHAnsi" w:cs="Aptos"/>
          <w:bCs/>
        </w:rPr>
        <w:t xml:space="preserve">članka </w:t>
      </w:r>
      <w:r w:rsidR="00864FE5">
        <w:rPr>
          <w:rFonts w:asciiTheme="minorHAnsi" w:hAnsiTheme="minorHAnsi" w:cs="Aptos"/>
          <w:bCs/>
        </w:rPr>
        <w:t>215</w:t>
      </w:r>
      <w:r w:rsidRPr="00352F8B">
        <w:rPr>
          <w:rFonts w:asciiTheme="minorHAnsi" w:hAnsiTheme="minorHAnsi" w:cs="Aptos"/>
          <w:bCs/>
        </w:rPr>
        <w:t xml:space="preserve">. Pravilnika o proračunskom računovodstvu i računskom planu </w:t>
      </w:r>
      <w:r w:rsidR="00864FE5" w:rsidRPr="00DB711F">
        <w:rPr>
          <w:rFonts w:asciiTheme="minorHAnsi" w:hAnsiTheme="minorHAnsi" w:cs="Aptos"/>
        </w:rPr>
        <w:t>(Narodne novine, broj: 1</w:t>
      </w:r>
      <w:r w:rsidR="00864FE5">
        <w:rPr>
          <w:rFonts w:asciiTheme="minorHAnsi" w:hAnsiTheme="minorHAnsi" w:cs="Aptos"/>
        </w:rPr>
        <w:t>58/23</w:t>
      </w:r>
      <w:r w:rsidR="00864FE5" w:rsidRPr="00DB711F">
        <w:rPr>
          <w:rFonts w:asciiTheme="minorHAnsi" w:hAnsiTheme="minorHAnsi" w:cs="Aptos"/>
        </w:rPr>
        <w:t>. i 1</w:t>
      </w:r>
      <w:r w:rsidR="00864FE5">
        <w:rPr>
          <w:rFonts w:asciiTheme="minorHAnsi" w:hAnsiTheme="minorHAnsi" w:cs="Aptos"/>
        </w:rPr>
        <w:t>54/24</w:t>
      </w:r>
      <w:r w:rsidR="00864FE5" w:rsidRPr="00DB711F">
        <w:rPr>
          <w:rFonts w:asciiTheme="minorHAnsi" w:hAnsiTheme="minorHAnsi" w:cs="Aptos"/>
        </w:rPr>
        <w:t>.)</w:t>
      </w:r>
      <w:r w:rsidRPr="00352F8B">
        <w:rPr>
          <w:rFonts w:asciiTheme="minorHAnsi" w:hAnsiTheme="minorHAnsi" w:cs="Aptos"/>
          <w:bCs/>
        </w:rPr>
        <w:t xml:space="preserve"> te članka 3</w:t>
      </w:r>
      <w:r w:rsidR="00573558" w:rsidRPr="00352F8B">
        <w:rPr>
          <w:rFonts w:asciiTheme="minorHAnsi" w:hAnsiTheme="minorHAnsi" w:cs="Aptos"/>
          <w:bCs/>
        </w:rPr>
        <w:t>9</w:t>
      </w:r>
      <w:r w:rsidRPr="00352F8B">
        <w:rPr>
          <w:rFonts w:asciiTheme="minorHAnsi" w:hAnsiTheme="minorHAnsi" w:cs="Aptos"/>
          <w:bCs/>
        </w:rPr>
        <w:t xml:space="preserve">. stavka </w:t>
      </w:r>
      <w:r w:rsidR="00C34C74" w:rsidRPr="00352F8B">
        <w:rPr>
          <w:rFonts w:asciiTheme="minorHAnsi" w:hAnsiTheme="minorHAnsi" w:cs="Aptos"/>
          <w:bCs/>
        </w:rPr>
        <w:t>1</w:t>
      </w:r>
      <w:r w:rsidR="00DB711F" w:rsidRPr="00352F8B">
        <w:rPr>
          <w:rFonts w:asciiTheme="minorHAnsi" w:hAnsiTheme="minorHAnsi" w:cs="Aptos"/>
          <w:bCs/>
        </w:rPr>
        <w:t xml:space="preserve">. podstavka 3. </w:t>
      </w:r>
      <w:r w:rsidRPr="00352F8B">
        <w:rPr>
          <w:rFonts w:asciiTheme="minorHAnsi" w:hAnsiTheme="minorHAnsi" w:cs="Aptos"/>
          <w:bCs/>
        </w:rPr>
        <w:t>i članka 11</w:t>
      </w:r>
      <w:r w:rsidR="00573558" w:rsidRPr="00352F8B">
        <w:rPr>
          <w:rFonts w:asciiTheme="minorHAnsi" w:hAnsiTheme="minorHAnsi" w:cs="Aptos"/>
          <w:bCs/>
        </w:rPr>
        <w:t>9</w:t>
      </w:r>
      <w:r w:rsidRPr="00352F8B">
        <w:rPr>
          <w:rFonts w:asciiTheme="minorHAnsi" w:hAnsiTheme="minorHAnsi" w:cs="Aptos"/>
          <w:bCs/>
        </w:rPr>
        <w:t>. stavka 1. Statu</w:t>
      </w:r>
      <w:r w:rsidR="006C3128" w:rsidRPr="00352F8B">
        <w:rPr>
          <w:rFonts w:asciiTheme="minorHAnsi" w:hAnsiTheme="minorHAnsi" w:cs="Aptos"/>
          <w:bCs/>
        </w:rPr>
        <w:t>t</w:t>
      </w:r>
      <w:r w:rsidRPr="00352F8B">
        <w:rPr>
          <w:rFonts w:asciiTheme="minorHAnsi" w:hAnsiTheme="minorHAnsi" w:cs="Aptos"/>
          <w:bCs/>
        </w:rPr>
        <w:t xml:space="preserve">a Grada Požege (Službene novine Grada Požege, broj: </w:t>
      </w:r>
      <w:r w:rsidR="00A27A8E" w:rsidRPr="00352F8B">
        <w:rPr>
          <w:rFonts w:asciiTheme="minorHAnsi" w:hAnsiTheme="minorHAnsi" w:cs="Aptos"/>
          <w:bCs/>
        </w:rPr>
        <w:t>2/2</w:t>
      </w:r>
      <w:r w:rsidR="00AE026A" w:rsidRPr="00352F8B">
        <w:rPr>
          <w:rFonts w:asciiTheme="minorHAnsi" w:hAnsiTheme="minorHAnsi" w:cs="Aptos"/>
          <w:bCs/>
        </w:rPr>
        <w:t>1</w:t>
      </w:r>
      <w:r w:rsidR="00A27A8E" w:rsidRPr="00352F8B">
        <w:rPr>
          <w:rFonts w:asciiTheme="minorHAnsi" w:hAnsiTheme="minorHAnsi" w:cs="Aptos"/>
          <w:bCs/>
        </w:rPr>
        <w:t>.</w:t>
      </w:r>
      <w:r w:rsidR="00FE1FF8">
        <w:rPr>
          <w:rFonts w:asciiTheme="minorHAnsi" w:hAnsiTheme="minorHAnsi" w:cs="Aptos"/>
          <w:bCs/>
        </w:rPr>
        <w:t>,</w:t>
      </w:r>
      <w:r w:rsidR="00E636F8" w:rsidRPr="00352F8B">
        <w:rPr>
          <w:rFonts w:asciiTheme="minorHAnsi" w:hAnsiTheme="minorHAnsi" w:cs="Aptos"/>
          <w:bCs/>
        </w:rPr>
        <w:t xml:space="preserve"> 11/22.</w:t>
      </w:r>
      <w:r w:rsidR="00FE1FF8">
        <w:rPr>
          <w:rFonts w:asciiTheme="minorHAnsi" w:hAnsiTheme="minorHAnsi" w:cs="Aptos"/>
          <w:bCs/>
        </w:rPr>
        <w:t xml:space="preserve"> i 3/26.</w:t>
      </w:r>
      <w:r w:rsidRPr="00352F8B">
        <w:rPr>
          <w:rFonts w:asciiTheme="minorHAnsi" w:hAnsiTheme="minorHAnsi" w:cs="Aptos"/>
          <w:bCs/>
        </w:rPr>
        <w:t>), Gradsko vijeće Grada Požege na</w:t>
      </w:r>
      <w:r w:rsidR="00DB711F" w:rsidRPr="00352F8B">
        <w:rPr>
          <w:rFonts w:asciiTheme="minorHAnsi" w:hAnsiTheme="minorHAnsi" w:cs="Aptos"/>
          <w:bCs/>
        </w:rPr>
        <w:t xml:space="preserve"> </w:t>
      </w:r>
      <w:r w:rsidR="00FE1FF8">
        <w:rPr>
          <w:rFonts w:asciiTheme="minorHAnsi" w:hAnsiTheme="minorHAnsi" w:cs="Aptos"/>
          <w:bCs/>
        </w:rPr>
        <w:t>11</w:t>
      </w:r>
      <w:r w:rsidR="00C71B31">
        <w:rPr>
          <w:rFonts w:asciiTheme="minorHAnsi" w:hAnsiTheme="minorHAnsi" w:cs="Aptos"/>
          <w:bCs/>
        </w:rPr>
        <w:t xml:space="preserve">. </w:t>
      </w:r>
      <w:r w:rsidR="00352F8B" w:rsidRPr="00352F8B">
        <w:rPr>
          <w:rFonts w:asciiTheme="minorHAnsi" w:hAnsiTheme="minorHAnsi" w:cs="Aptos"/>
          <w:bCs/>
        </w:rPr>
        <w:t>sjednici</w:t>
      </w:r>
      <w:r w:rsidR="00352F8B">
        <w:rPr>
          <w:rFonts w:asciiTheme="minorHAnsi" w:hAnsiTheme="minorHAnsi" w:cs="Aptos"/>
          <w:bCs/>
        </w:rPr>
        <w:t xml:space="preserve">, </w:t>
      </w:r>
      <w:r w:rsidRPr="00352F8B">
        <w:rPr>
          <w:rFonts w:asciiTheme="minorHAnsi" w:hAnsiTheme="minorHAnsi" w:cs="Aptos"/>
          <w:bCs/>
        </w:rPr>
        <w:t xml:space="preserve">održanoj, __. </w:t>
      </w:r>
      <w:r w:rsidR="00D337D2">
        <w:rPr>
          <w:rFonts w:asciiTheme="minorHAnsi" w:hAnsiTheme="minorHAnsi" w:cs="Aptos"/>
          <w:bCs/>
        </w:rPr>
        <w:t>lipnja</w:t>
      </w:r>
      <w:r w:rsidRPr="00352F8B">
        <w:rPr>
          <w:rFonts w:asciiTheme="minorHAnsi" w:hAnsiTheme="minorHAnsi" w:cs="Aptos"/>
          <w:bCs/>
        </w:rPr>
        <w:t xml:space="preserve"> 20</w:t>
      </w:r>
      <w:r w:rsidR="00A27A8E" w:rsidRPr="00352F8B">
        <w:rPr>
          <w:rFonts w:asciiTheme="minorHAnsi" w:hAnsiTheme="minorHAnsi" w:cs="Aptos"/>
          <w:bCs/>
        </w:rPr>
        <w:t>2</w:t>
      </w:r>
      <w:r w:rsidR="00D337D2">
        <w:rPr>
          <w:rFonts w:asciiTheme="minorHAnsi" w:hAnsiTheme="minorHAnsi" w:cs="Aptos"/>
          <w:bCs/>
        </w:rPr>
        <w:t>6</w:t>
      </w:r>
      <w:r w:rsidRPr="00352F8B">
        <w:rPr>
          <w:rFonts w:asciiTheme="minorHAnsi" w:hAnsiTheme="minorHAnsi" w:cs="Aptos"/>
          <w:bCs/>
        </w:rPr>
        <w:t>. godine</w:t>
      </w:r>
      <w:r w:rsidR="00DB711F" w:rsidRPr="00352F8B">
        <w:rPr>
          <w:rFonts w:asciiTheme="minorHAnsi" w:hAnsiTheme="minorHAnsi" w:cs="Aptos"/>
          <w:bCs/>
        </w:rPr>
        <w:t>,</w:t>
      </w:r>
      <w:r w:rsidRPr="00352F8B">
        <w:rPr>
          <w:rFonts w:asciiTheme="minorHAnsi" w:hAnsiTheme="minorHAnsi" w:cs="Aptos"/>
          <w:bCs/>
        </w:rPr>
        <w:t xml:space="preserve"> donosi</w:t>
      </w:r>
    </w:p>
    <w:p w14:paraId="4C3BD602" w14:textId="77777777" w:rsidR="00DB711F" w:rsidRPr="00FE358B" w:rsidRDefault="006C3128" w:rsidP="006C3128">
      <w:pPr>
        <w:spacing w:after="0" w:line="240" w:lineRule="auto"/>
        <w:jc w:val="center"/>
        <w:rPr>
          <w:rFonts w:asciiTheme="minorHAnsi" w:hAnsiTheme="minorHAnsi" w:cs="Aptos"/>
          <w:bCs/>
          <w:sz w:val="28"/>
          <w:szCs w:val="28"/>
        </w:rPr>
      </w:pPr>
      <w:r w:rsidRPr="00FE358B">
        <w:rPr>
          <w:rFonts w:asciiTheme="minorHAnsi" w:hAnsiTheme="minorHAnsi" w:cs="Aptos"/>
          <w:bCs/>
          <w:sz w:val="28"/>
          <w:szCs w:val="28"/>
        </w:rPr>
        <w:t>O</w:t>
      </w:r>
      <w:r w:rsidR="00DB711F" w:rsidRPr="00FE358B">
        <w:rPr>
          <w:rFonts w:asciiTheme="minorHAnsi" w:hAnsiTheme="minorHAnsi" w:cs="Aptos"/>
          <w:bCs/>
          <w:sz w:val="28"/>
          <w:szCs w:val="28"/>
        </w:rPr>
        <w:t xml:space="preserve"> </w:t>
      </w:r>
      <w:r w:rsidRPr="00FE358B">
        <w:rPr>
          <w:rFonts w:asciiTheme="minorHAnsi" w:hAnsiTheme="minorHAnsi" w:cs="Aptos"/>
          <w:bCs/>
          <w:sz w:val="28"/>
          <w:szCs w:val="28"/>
        </w:rPr>
        <w:t>D</w:t>
      </w:r>
      <w:r w:rsidR="00DB711F" w:rsidRPr="00FE358B">
        <w:rPr>
          <w:rFonts w:asciiTheme="minorHAnsi" w:hAnsiTheme="minorHAnsi" w:cs="Aptos"/>
          <w:bCs/>
          <w:sz w:val="28"/>
          <w:szCs w:val="28"/>
        </w:rPr>
        <w:t xml:space="preserve"> </w:t>
      </w:r>
      <w:r w:rsidRPr="00FE358B">
        <w:rPr>
          <w:rFonts w:asciiTheme="minorHAnsi" w:hAnsiTheme="minorHAnsi" w:cs="Aptos"/>
          <w:bCs/>
          <w:sz w:val="28"/>
          <w:szCs w:val="28"/>
        </w:rPr>
        <w:t>L</w:t>
      </w:r>
      <w:r w:rsidR="00DB711F" w:rsidRPr="00FE358B">
        <w:rPr>
          <w:rFonts w:asciiTheme="minorHAnsi" w:hAnsiTheme="minorHAnsi" w:cs="Aptos"/>
          <w:bCs/>
          <w:sz w:val="28"/>
          <w:szCs w:val="28"/>
        </w:rPr>
        <w:t xml:space="preserve"> </w:t>
      </w:r>
      <w:r w:rsidRPr="00FE358B">
        <w:rPr>
          <w:rFonts w:asciiTheme="minorHAnsi" w:hAnsiTheme="minorHAnsi" w:cs="Aptos"/>
          <w:bCs/>
          <w:sz w:val="28"/>
          <w:szCs w:val="28"/>
        </w:rPr>
        <w:t>U</w:t>
      </w:r>
      <w:r w:rsidR="00DB711F" w:rsidRPr="00FE358B">
        <w:rPr>
          <w:rFonts w:asciiTheme="minorHAnsi" w:hAnsiTheme="minorHAnsi" w:cs="Aptos"/>
          <w:bCs/>
          <w:sz w:val="28"/>
          <w:szCs w:val="28"/>
        </w:rPr>
        <w:t xml:space="preserve"> </w:t>
      </w:r>
      <w:r w:rsidRPr="00FE358B">
        <w:rPr>
          <w:rFonts w:asciiTheme="minorHAnsi" w:hAnsiTheme="minorHAnsi" w:cs="Aptos"/>
          <w:bCs/>
          <w:sz w:val="28"/>
          <w:szCs w:val="28"/>
        </w:rPr>
        <w:t>K</w:t>
      </w:r>
      <w:r w:rsidR="00DB711F" w:rsidRPr="00FE358B">
        <w:rPr>
          <w:rFonts w:asciiTheme="minorHAnsi" w:hAnsiTheme="minorHAnsi" w:cs="Aptos"/>
          <w:bCs/>
          <w:sz w:val="28"/>
          <w:szCs w:val="28"/>
        </w:rPr>
        <w:t xml:space="preserve"> </w:t>
      </w:r>
      <w:r w:rsidRPr="00FE358B">
        <w:rPr>
          <w:rFonts w:asciiTheme="minorHAnsi" w:hAnsiTheme="minorHAnsi" w:cs="Aptos"/>
          <w:bCs/>
          <w:sz w:val="28"/>
          <w:szCs w:val="28"/>
        </w:rPr>
        <w:t xml:space="preserve">U </w:t>
      </w:r>
    </w:p>
    <w:p w14:paraId="2E8DE158" w14:textId="77777777" w:rsidR="00D809E4" w:rsidRPr="00FE358B" w:rsidRDefault="00FF14E8" w:rsidP="00FE358B">
      <w:pPr>
        <w:spacing w:line="240" w:lineRule="auto"/>
        <w:jc w:val="center"/>
        <w:rPr>
          <w:rFonts w:asciiTheme="minorHAnsi" w:hAnsiTheme="minorHAnsi" w:cs="Aptos"/>
          <w:bCs/>
          <w:color w:val="000000"/>
        </w:rPr>
      </w:pPr>
      <w:r w:rsidRPr="00FE358B">
        <w:rPr>
          <w:rFonts w:asciiTheme="minorHAnsi" w:hAnsiTheme="minorHAnsi" w:cs="Aptos"/>
          <w:bCs/>
        </w:rPr>
        <w:t xml:space="preserve">o raspodjeli rezultata poslovanja </w:t>
      </w:r>
      <w:r w:rsidR="006C3128" w:rsidRPr="00FE358B">
        <w:rPr>
          <w:rFonts w:asciiTheme="minorHAnsi" w:hAnsiTheme="minorHAnsi" w:cs="Aptos"/>
          <w:bCs/>
          <w:color w:val="000000"/>
        </w:rPr>
        <w:t>G</w:t>
      </w:r>
      <w:r w:rsidRPr="00FE358B">
        <w:rPr>
          <w:rFonts w:asciiTheme="minorHAnsi" w:hAnsiTheme="minorHAnsi" w:cs="Aptos"/>
          <w:bCs/>
          <w:color w:val="000000"/>
        </w:rPr>
        <w:t>rada</w:t>
      </w:r>
      <w:r w:rsidR="006C3128" w:rsidRPr="00FE358B">
        <w:rPr>
          <w:rFonts w:asciiTheme="minorHAnsi" w:hAnsiTheme="minorHAnsi" w:cs="Aptos"/>
          <w:bCs/>
          <w:color w:val="000000"/>
        </w:rPr>
        <w:t xml:space="preserve"> P</w:t>
      </w:r>
      <w:r w:rsidRPr="00FE358B">
        <w:rPr>
          <w:rFonts w:asciiTheme="minorHAnsi" w:hAnsiTheme="minorHAnsi" w:cs="Aptos"/>
          <w:bCs/>
          <w:color w:val="000000"/>
        </w:rPr>
        <w:t>ožege</w:t>
      </w:r>
      <w:r w:rsidR="006C3128" w:rsidRPr="00FE358B">
        <w:rPr>
          <w:rFonts w:asciiTheme="minorHAnsi" w:hAnsiTheme="minorHAnsi" w:cs="Aptos"/>
          <w:bCs/>
          <w:color w:val="000000"/>
        </w:rPr>
        <w:t xml:space="preserve"> </w:t>
      </w:r>
      <w:r w:rsidRPr="00FE358B">
        <w:rPr>
          <w:rFonts w:asciiTheme="minorHAnsi" w:hAnsiTheme="minorHAnsi" w:cs="Aptos"/>
          <w:bCs/>
          <w:color w:val="000000"/>
        </w:rPr>
        <w:t>za 202</w:t>
      </w:r>
      <w:r w:rsidR="00D337D2" w:rsidRPr="00FE358B">
        <w:rPr>
          <w:rFonts w:asciiTheme="minorHAnsi" w:hAnsiTheme="minorHAnsi" w:cs="Aptos"/>
          <w:bCs/>
          <w:color w:val="000000"/>
        </w:rPr>
        <w:t>5</w:t>
      </w:r>
      <w:r w:rsidRPr="00FE358B">
        <w:rPr>
          <w:rFonts w:asciiTheme="minorHAnsi" w:hAnsiTheme="minorHAnsi" w:cs="Aptos"/>
          <w:bCs/>
          <w:color w:val="000000"/>
        </w:rPr>
        <w:t>. godinu</w:t>
      </w:r>
    </w:p>
    <w:p w14:paraId="140AC5E9" w14:textId="77777777" w:rsidR="006C3128" w:rsidRPr="00DB711F" w:rsidRDefault="006C3128" w:rsidP="00FE358B">
      <w:pPr>
        <w:spacing w:line="240" w:lineRule="auto"/>
        <w:jc w:val="center"/>
        <w:rPr>
          <w:rFonts w:asciiTheme="minorHAnsi" w:hAnsiTheme="minorHAnsi" w:cs="Aptos"/>
          <w:bCs/>
          <w:color w:val="000000"/>
        </w:rPr>
      </w:pPr>
      <w:r w:rsidRPr="00DB711F">
        <w:rPr>
          <w:rFonts w:asciiTheme="minorHAnsi" w:hAnsiTheme="minorHAnsi" w:cs="Aptos"/>
          <w:bCs/>
          <w:color w:val="000000"/>
        </w:rPr>
        <w:t>Članak 1.</w:t>
      </w:r>
    </w:p>
    <w:p w14:paraId="7C57466B" w14:textId="08FC2AD6" w:rsidR="00D809E4" w:rsidRPr="00DB711F" w:rsidRDefault="006C3128" w:rsidP="00FE358B">
      <w:pPr>
        <w:spacing w:line="240" w:lineRule="auto"/>
        <w:ind w:firstLine="720"/>
        <w:jc w:val="both"/>
        <w:rPr>
          <w:rFonts w:asciiTheme="minorHAnsi" w:hAnsiTheme="minorHAnsi" w:cs="Aptos"/>
          <w:bCs/>
        </w:rPr>
      </w:pPr>
      <w:r w:rsidRPr="00DB711F">
        <w:rPr>
          <w:rFonts w:asciiTheme="minorHAnsi" w:hAnsiTheme="minorHAnsi" w:cs="Aptos"/>
          <w:bCs/>
        </w:rPr>
        <w:t xml:space="preserve">Ovom </w:t>
      </w:r>
      <w:r w:rsidR="00DB711F">
        <w:rPr>
          <w:rFonts w:asciiTheme="minorHAnsi" w:hAnsiTheme="minorHAnsi" w:cs="Aptos"/>
          <w:bCs/>
        </w:rPr>
        <w:t xml:space="preserve">se </w:t>
      </w:r>
      <w:r w:rsidRPr="00DB711F">
        <w:rPr>
          <w:rFonts w:asciiTheme="minorHAnsi" w:hAnsiTheme="minorHAnsi" w:cs="Aptos"/>
          <w:bCs/>
        </w:rPr>
        <w:t>Odlukom utvrđuje rezultat poslovanja</w:t>
      </w:r>
      <w:r w:rsidR="003125A0" w:rsidRPr="00DB711F">
        <w:rPr>
          <w:rFonts w:asciiTheme="minorHAnsi" w:hAnsiTheme="minorHAnsi" w:cs="Aptos"/>
          <w:bCs/>
        </w:rPr>
        <w:t xml:space="preserve"> i</w:t>
      </w:r>
      <w:r w:rsidRPr="00DB711F">
        <w:rPr>
          <w:rFonts w:asciiTheme="minorHAnsi" w:hAnsiTheme="minorHAnsi" w:cs="Aptos"/>
          <w:bCs/>
        </w:rPr>
        <w:t xml:space="preserve"> </w:t>
      </w:r>
      <w:r w:rsidR="00F42C9D" w:rsidRPr="00DB711F">
        <w:rPr>
          <w:rFonts w:asciiTheme="minorHAnsi" w:hAnsiTheme="minorHAnsi" w:cs="Aptos"/>
          <w:bCs/>
        </w:rPr>
        <w:t xml:space="preserve">obavlja </w:t>
      </w:r>
      <w:r w:rsidR="00617F5A" w:rsidRPr="00DB711F">
        <w:rPr>
          <w:rFonts w:asciiTheme="minorHAnsi" w:hAnsiTheme="minorHAnsi" w:cs="Aptos"/>
          <w:bCs/>
        </w:rPr>
        <w:t>pre</w:t>
      </w:r>
      <w:r w:rsidRPr="00DB711F">
        <w:rPr>
          <w:rFonts w:asciiTheme="minorHAnsi" w:hAnsiTheme="minorHAnsi" w:cs="Aptos"/>
          <w:bCs/>
        </w:rPr>
        <w:t xml:space="preserve">raspodjela </w:t>
      </w:r>
      <w:r w:rsidR="00F42C9D" w:rsidRPr="00DB711F">
        <w:rPr>
          <w:rFonts w:asciiTheme="minorHAnsi" w:hAnsiTheme="minorHAnsi" w:cs="Aptos"/>
          <w:bCs/>
        </w:rPr>
        <w:t>u strukturi rezultata poslovanja</w:t>
      </w:r>
      <w:r w:rsidR="00AF3EA9" w:rsidRPr="00DB711F">
        <w:rPr>
          <w:rFonts w:asciiTheme="minorHAnsi" w:hAnsiTheme="minorHAnsi" w:cs="Aptos"/>
          <w:bCs/>
        </w:rPr>
        <w:t xml:space="preserve"> </w:t>
      </w:r>
      <w:r w:rsidRPr="00DB711F">
        <w:rPr>
          <w:rFonts w:asciiTheme="minorHAnsi" w:hAnsiTheme="minorHAnsi" w:cs="Aptos"/>
          <w:bCs/>
        </w:rPr>
        <w:t>koji je iskazan u financijskim izvještajima Grada Požege na dan 31. prosinca 20</w:t>
      </w:r>
      <w:r w:rsidR="00E85D52" w:rsidRPr="00DB711F">
        <w:rPr>
          <w:rFonts w:asciiTheme="minorHAnsi" w:hAnsiTheme="minorHAnsi" w:cs="Aptos"/>
          <w:bCs/>
        </w:rPr>
        <w:t>2</w:t>
      </w:r>
      <w:r w:rsidR="00D337D2">
        <w:rPr>
          <w:rFonts w:asciiTheme="minorHAnsi" w:hAnsiTheme="minorHAnsi" w:cs="Aptos"/>
          <w:bCs/>
        </w:rPr>
        <w:t>5</w:t>
      </w:r>
      <w:r w:rsidRPr="00DB711F">
        <w:rPr>
          <w:rFonts w:asciiTheme="minorHAnsi" w:hAnsiTheme="minorHAnsi" w:cs="Aptos"/>
          <w:bCs/>
        </w:rPr>
        <w:t>. godine</w:t>
      </w:r>
      <w:r w:rsidR="00AF3EA9" w:rsidRPr="00DB711F">
        <w:rPr>
          <w:rFonts w:asciiTheme="minorHAnsi" w:hAnsiTheme="minorHAnsi" w:cs="Aptos"/>
          <w:bCs/>
        </w:rPr>
        <w:t xml:space="preserve"> u iznosu </w:t>
      </w:r>
      <w:r w:rsidR="00D337D2">
        <w:rPr>
          <w:rFonts w:asciiTheme="minorHAnsi" w:hAnsiTheme="minorHAnsi" w:cs="Aptos"/>
          <w:bCs/>
        </w:rPr>
        <w:t>491.888,30</w:t>
      </w:r>
      <w:r w:rsidR="00AF3EA9" w:rsidRPr="00DB711F">
        <w:rPr>
          <w:rFonts w:asciiTheme="minorHAnsi" w:hAnsiTheme="minorHAnsi" w:cs="Aptos"/>
          <w:bCs/>
        </w:rPr>
        <w:t xml:space="preserve"> </w:t>
      </w:r>
      <w:r w:rsidR="00DB711F" w:rsidRPr="00DB711F">
        <w:rPr>
          <w:rFonts w:asciiTheme="minorHAnsi" w:hAnsiTheme="minorHAnsi" w:cs="Aptos"/>
          <w:bCs/>
        </w:rPr>
        <w:t>eura</w:t>
      </w:r>
      <w:r w:rsidR="00DB711F">
        <w:rPr>
          <w:rFonts w:asciiTheme="minorHAnsi" w:hAnsiTheme="minorHAnsi" w:cs="Aptos"/>
          <w:bCs/>
        </w:rPr>
        <w:t xml:space="preserve"> </w:t>
      </w:r>
      <w:r w:rsidR="00F42C9D" w:rsidRPr="00DB711F">
        <w:rPr>
          <w:rFonts w:asciiTheme="minorHAnsi" w:hAnsiTheme="minorHAnsi" w:cs="Aptos"/>
          <w:bCs/>
        </w:rPr>
        <w:t xml:space="preserve"> te </w:t>
      </w:r>
      <w:r w:rsidR="00DB711F">
        <w:rPr>
          <w:rFonts w:asciiTheme="minorHAnsi" w:hAnsiTheme="minorHAnsi" w:cs="Aptos"/>
          <w:bCs/>
        </w:rPr>
        <w:t xml:space="preserve">se </w:t>
      </w:r>
      <w:r w:rsidR="00F42C9D" w:rsidRPr="00DB711F">
        <w:rPr>
          <w:rFonts w:asciiTheme="minorHAnsi" w:hAnsiTheme="minorHAnsi" w:cs="Aptos"/>
          <w:bCs/>
        </w:rPr>
        <w:t>utvrđuje namjena i raspodjela sredstava Grada Požege.</w:t>
      </w:r>
      <w:r w:rsidR="00E7078A" w:rsidRPr="00DB711F">
        <w:rPr>
          <w:rFonts w:asciiTheme="minorHAnsi" w:hAnsiTheme="minorHAnsi" w:cs="Aptos"/>
          <w:bCs/>
        </w:rPr>
        <w:t xml:space="preserve"> </w:t>
      </w:r>
    </w:p>
    <w:p w14:paraId="3B3581B7" w14:textId="77777777" w:rsidR="006C3128" w:rsidRPr="00DB711F" w:rsidRDefault="006C3128" w:rsidP="00FE358B">
      <w:pPr>
        <w:spacing w:line="240" w:lineRule="auto"/>
        <w:jc w:val="center"/>
        <w:rPr>
          <w:rFonts w:asciiTheme="minorHAnsi" w:hAnsiTheme="minorHAnsi" w:cs="Aptos"/>
          <w:bCs/>
        </w:rPr>
      </w:pPr>
      <w:r w:rsidRPr="00DB711F">
        <w:rPr>
          <w:rFonts w:asciiTheme="minorHAnsi" w:hAnsiTheme="minorHAnsi" w:cs="Aptos"/>
          <w:bCs/>
        </w:rPr>
        <w:t>Članak 2.</w:t>
      </w:r>
    </w:p>
    <w:p w14:paraId="0EBE134A" w14:textId="77777777" w:rsidR="003125A0" w:rsidRPr="00DB711F" w:rsidRDefault="003125A0" w:rsidP="003125A0">
      <w:pPr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DB711F">
        <w:rPr>
          <w:rFonts w:asciiTheme="minorHAnsi" w:hAnsiTheme="minorHAnsi" w:cs="Aptos"/>
          <w:bCs/>
        </w:rPr>
        <w:t xml:space="preserve">Stanja na osnovnim računima podskupine 922 koja su iskazana u </w:t>
      </w:r>
      <w:r w:rsidR="00296134" w:rsidRPr="00DB711F">
        <w:rPr>
          <w:rFonts w:asciiTheme="minorHAnsi" w:hAnsiTheme="minorHAnsi" w:cs="Aptos"/>
          <w:bCs/>
        </w:rPr>
        <w:t>financijskim izvještajima</w:t>
      </w:r>
      <w:r w:rsidRPr="00DB711F">
        <w:rPr>
          <w:rFonts w:asciiTheme="minorHAnsi" w:hAnsiTheme="minorHAnsi" w:cs="Aptos"/>
          <w:bCs/>
        </w:rPr>
        <w:t xml:space="preserve"> Grada Požege na dan 31. prosinca 20</w:t>
      </w:r>
      <w:r w:rsidR="00E85D52" w:rsidRPr="00DB711F">
        <w:rPr>
          <w:rFonts w:asciiTheme="minorHAnsi" w:hAnsiTheme="minorHAnsi" w:cs="Aptos"/>
          <w:bCs/>
        </w:rPr>
        <w:t>2</w:t>
      </w:r>
      <w:r w:rsidR="00D337D2">
        <w:rPr>
          <w:rFonts w:asciiTheme="minorHAnsi" w:hAnsiTheme="minorHAnsi" w:cs="Aptos"/>
          <w:bCs/>
        </w:rPr>
        <w:t>5</w:t>
      </w:r>
      <w:r w:rsidRPr="00DB711F">
        <w:rPr>
          <w:rFonts w:asciiTheme="minorHAnsi" w:hAnsiTheme="minorHAnsi" w:cs="Aptos"/>
          <w:bCs/>
        </w:rPr>
        <w:t>. godine, utvrđena su kako slijedi:</w:t>
      </w:r>
    </w:p>
    <w:p w14:paraId="2CF6AE23" w14:textId="77777777" w:rsidR="003125A0" w:rsidRPr="00DB711F" w:rsidRDefault="003125A0" w:rsidP="00FE358B">
      <w:pPr>
        <w:spacing w:after="0" w:line="240" w:lineRule="auto"/>
        <w:ind w:left="142" w:firstLine="1134"/>
        <w:jc w:val="both"/>
        <w:rPr>
          <w:rFonts w:asciiTheme="minorHAnsi" w:hAnsiTheme="minorHAnsi" w:cs="Aptos"/>
          <w:bCs/>
        </w:rPr>
      </w:pPr>
      <w:r w:rsidRPr="00DB711F">
        <w:rPr>
          <w:rFonts w:asciiTheme="minorHAnsi" w:hAnsiTheme="minorHAnsi" w:cs="Aptos"/>
          <w:bCs/>
        </w:rPr>
        <w:t>92211</w:t>
      </w:r>
      <w:r w:rsidRPr="00DB711F">
        <w:rPr>
          <w:rFonts w:asciiTheme="minorHAnsi" w:hAnsiTheme="minorHAnsi" w:cs="Aptos"/>
          <w:bCs/>
        </w:rPr>
        <w:tab/>
        <w:t>Višak prihoda poslovanja</w:t>
      </w:r>
      <w:r w:rsidRPr="00DB711F">
        <w:rPr>
          <w:rFonts w:asciiTheme="minorHAnsi" w:hAnsiTheme="minorHAnsi" w:cs="Aptos"/>
          <w:bCs/>
        </w:rPr>
        <w:tab/>
      </w:r>
      <w:r w:rsidRPr="00DB711F">
        <w:rPr>
          <w:rFonts w:asciiTheme="minorHAnsi" w:hAnsiTheme="minorHAnsi" w:cs="Aptos"/>
          <w:bCs/>
        </w:rPr>
        <w:tab/>
      </w:r>
      <w:r w:rsidRPr="00DB711F">
        <w:rPr>
          <w:rFonts w:asciiTheme="minorHAnsi" w:hAnsiTheme="minorHAnsi" w:cs="Aptos"/>
          <w:bCs/>
        </w:rPr>
        <w:tab/>
      </w:r>
      <w:r w:rsidR="007F3F92">
        <w:rPr>
          <w:rFonts w:asciiTheme="minorHAnsi" w:hAnsiTheme="minorHAnsi" w:cs="Aptos"/>
          <w:bCs/>
        </w:rPr>
        <w:t xml:space="preserve"> </w:t>
      </w:r>
      <w:r w:rsidR="007B1EAA" w:rsidRPr="00DB711F">
        <w:rPr>
          <w:rFonts w:asciiTheme="minorHAnsi" w:hAnsiTheme="minorHAnsi" w:cs="Aptos"/>
          <w:bCs/>
        </w:rPr>
        <w:t xml:space="preserve"> </w:t>
      </w:r>
      <w:bookmarkStart w:id="5" w:name="_Hlk165442496"/>
      <w:r w:rsidR="006A366D">
        <w:rPr>
          <w:rFonts w:asciiTheme="minorHAnsi" w:hAnsiTheme="minorHAnsi" w:cs="Aptos"/>
          <w:bCs/>
        </w:rPr>
        <w:t xml:space="preserve"> </w:t>
      </w:r>
      <w:r w:rsidR="00D337D2">
        <w:rPr>
          <w:rFonts w:asciiTheme="minorHAnsi" w:hAnsiTheme="minorHAnsi" w:cs="Aptos"/>
          <w:bCs/>
        </w:rPr>
        <w:t>2.737.962,24</w:t>
      </w:r>
      <w:r w:rsidRPr="00DB711F">
        <w:rPr>
          <w:rFonts w:asciiTheme="minorHAnsi" w:hAnsiTheme="minorHAnsi" w:cs="Aptos"/>
          <w:bCs/>
        </w:rPr>
        <w:t xml:space="preserve"> </w:t>
      </w:r>
      <w:bookmarkEnd w:id="5"/>
      <w:r w:rsidR="00FE358B">
        <w:rPr>
          <w:rFonts w:asciiTheme="minorHAnsi" w:hAnsiTheme="minorHAnsi" w:cs="Aptos"/>
          <w:bCs/>
        </w:rPr>
        <w:t>€</w:t>
      </w:r>
    </w:p>
    <w:p w14:paraId="0E834DA8" w14:textId="77777777" w:rsidR="003125A0" w:rsidRPr="00DB711F" w:rsidRDefault="003125A0" w:rsidP="00FE358B">
      <w:pPr>
        <w:spacing w:after="0" w:line="240" w:lineRule="auto"/>
        <w:ind w:left="142" w:firstLine="1134"/>
        <w:jc w:val="both"/>
        <w:rPr>
          <w:rFonts w:asciiTheme="minorHAnsi" w:hAnsiTheme="minorHAnsi" w:cs="Aptos"/>
          <w:bCs/>
        </w:rPr>
      </w:pPr>
      <w:r w:rsidRPr="00DB711F">
        <w:rPr>
          <w:rFonts w:asciiTheme="minorHAnsi" w:hAnsiTheme="minorHAnsi" w:cs="Aptos"/>
          <w:bCs/>
        </w:rPr>
        <w:t>922</w:t>
      </w:r>
      <w:r w:rsidR="00D337D2">
        <w:rPr>
          <w:rFonts w:asciiTheme="minorHAnsi" w:hAnsiTheme="minorHAnsi" w:cs="Aptos"/>
          <w:bCs/>
        </w:rPr>
        <w:t>13</w:t>
      </w:r>
      <w:r w:rsidR="00FE358B">
        <w:rPr>
          <w:rFonts w:asciiTheme="minorHAnsi" w:hAnsiTheme="minorHAnsi" w:cs="Aptos"/>
          <w:bCs/>
        </w:rPr>
        <w:tab/>
      </w:r>
      <w:r w:rsidR="00D337D2">
        <w:rPr>
          <w:rFonts w:asciiTheme="minorHAnsi" w:hAnsiTheme="minorHAnsi" w:cs="Aptos"/>
          <w:bCs/>
        </w:rPr>
        <w:t>Višak prihoda od financijske imovine</w:t>
      </w:r>
      <w:r w:rsidRPr="00DB711F">
        <w:rPr>
          <w:rFonts w:asciiTheme="minorHAnsi" w:hAnsiTheme="minorHAnsi" w:cs="Aptos"/>
          <w:bCs/>
        </w:rPr>
        <w:tab/>
      </w:r>
      <w:r w:rsidR="00FE358B">
        <w:rPr>
          <w:rFonts w:asciiTheme="minorHAnsi" w:hAnsiTheme="minorHAnsi" w:cs="Aptos"/>
          <w:bCs/>
        </w:rPr>
        <w:tab/>
      </w:r>
      <w:r w:rsidR="007F3F92">
        <w:rPr>
          <w:rFonts w:asciiTheme="minorHAnsi" w:hAnsiTheme="minorHAnsi" w:cs="Aptos"/>
          <w:bCs/>
        </w:rPr>
        <w:t xml:space="preserve"> </w:t>
      </w:r>
      <w:r w:rsidR="007B1EAA" w:rsidRPr="00DB711F">
        <w:rPr>
          <w:rFonts w:asciiTheme="minorHAnsi" w:hAnsiTheme="minorHAnsi" w:cs="Aptos"/>
          <w:bCs/>
        </w:rPr>
        <w:t>-</w:t>
      </w:r>
      <w:r w:rsidR="006A366D">
        <w:rPr>
          <w:rFonts w:asciiTheme="minorHAnsi" w:hAnsiTheme="minorHAnsi" w:cs="Aptos"/>
          <w:bCs/>
        </w:rPr>
        <w:t xml:space="preserve"> </w:t>
      </w:r>
      <w:r w:rsidR="00D337D2">
        <w:rPr>
          <w:rFonts w:asciiTheme="minorHAnsi" w:hAnsiTheme="minorHAnsi" w:cs="Aptos"/>
          <w:bCs/>
        </w:rPr>
        <w:t>3.684.170,34</w:t>
      </w:r>
      <w:r w:rsidRPr="00DB711F">
        <w:rPr>
          <w:rFonts w:asciiTheme="minorHAnsi" w:hAnsiTheme="minorHAnsi" w:cs="Aptos"/>
          <w:bCs/>
        </w:rPr>
        <w:t xml:space="preserve"> </w:t>
      </w:r>
      <w:r w:rsidR="00FE358B">
        <w:rPr>
          <w:rFonts w:asciiTheme="minorHAnsi" w:hAnsiTheme="minorHAnsi" w:cs="Aptos"/>
          <w:bCs/>
        </w:rPr>
        <w:t>€</w:t>
      </w:r>
    </w:p>
    <w:p w14:paraId="5E46F0CF" w14:textId="77777777" w:rsidR="003125A0" w:rsidRPr="00DB711F" w:rsidRDefault="003125A0" w:rsidP="00FE358B">
      <w:pPr>
        <w:spacing w:after="0" w:line="240" w:lineRule="auto"/>
        <w:ind w:left="142" w:firstLine="1134"/>
        <w:jc w:val="both"/>
        <w:rPr>
          <w:rFonts w:asciiTheme="minorHAnsi" w:hAnsiTheme="minorHAnsi" w:cs="Aptos"/>
          <w:bCs/>
        </w:rPr>
      </w:pPr>
      <w:r w:rsidRPr="00DB711F">
        <w:rPr>
          <w:rFonts w:asciiTheme="minorHAnsi" w:hAnsiTheme="minorHAnsi" w:cs="Aptos"/>
          <w:bCs/>
        </w:rPr>
        <w:t>922</w:t>
      </w:r>
      <w:r w:rsidR="006A366D">
        <w:rPr>
          <w:rFonts w:asciiTheme="minorHAnsi" w:hAnsiTheme="minorHAnsi" w:cs="Aptos"/>
          <w:bCs/>
        </w:rPr>
        <w:t>2</w:t>
      </w:r>
      <w:r w:rsidR="00D337D2">
        <w:rPr>
          <w:rFonts w:asciiTheme="minorHAnsi" w:hAnsiTheme="minorHAnsi" w:cs="Aptos"/>
          <w:bCs/>
        </w:rPr>
        <w:t>2</w:t>
      </w:r>
      <w:r w:rsidRPr="00DB711F">
        <w:rPr>
          <w:rFonts w:asciiTheme="minorHAnsi" w:hAnsiTheme="minorHAnsi" w:cs="Aptos"/>
          <w:bCs/>
        </w:rPr>
        <w:tab/>
      </w:r>
      <w:r w:rsidR="006A366D">
        <w:rPr>
          <w:rFonts w:asciiTheme="minorHAnsi" w:hAnsiTheme="minorHAnsi" w:cs="Aptos"/>
          <w:bCs/>
        </w:rPr>
        <w:t>Manjak</w:t>
      </w:r>
      <w:r w:rsidRPr="00DB711F">
        <w:rPr>
          <w:rFonts w:asciiTheme="minorHAnsi" w:hAnsiTheme="minorHAnsi" w:cs="Aptos"/>
          <w:bCs/>
        </w:rPr>
        <w:t xml:space="preserve"> pri</w:t>
      </w:r>
      <w:r w:rsidR="00D337D2">
        <w:rPr>
          <w:rFonts w:asciiTheme="minorHAnsi" w:hAnsiTheme="minorHAnsi" w:cs="Aptos"/>
          <w:bCs/>
        </w:rPr>
        <w:t>hoda od nefinancijske imovine</w:t>
      </w:r>
      <w:r w:rsidRPr="00DB711F">
        <w:rPr>
          <w:rFonts w:asciiTheme="minorHAnsi" w:hAnsiTheme="minorHAnsi" w:cs="Aptos"/>
          <w:bCs/>
        </w:rPr>
        <w:tab/>
      </w:r>
      <w:r w:rsidR="009D6883" w:rsidRPr="00DB711F">
        <w:rPr>
          <w:rFonts w:asciiTheme="minorHAnsi" w:hAnsiTheme="minorHAnsi" w:cs="Aptos"/>
          <w:bCs/>
        </w:rPr>
        <w:t xml:space="preserve">   </w:t>
      </w:r>
      <w:r w:rsidR="00B05283" w:rsidRPr="00DB711F">
        <w:rPr>
          <w:rFonts w:asciiTheme="minorHAnsi" w:hAnsiTheme="minorHAnsi" w:cs="Aptos"/>
          <w:bCs/>
        </w:rPr>
        <w:t xml:space="preserve"> </w:t>
      </w:r>
      <w:r w:rsidR="00A32EEA">
        <w:rPr>
          <w:rFonts w:asciiTheme="minorHAnsi" w:hAnsiTheme="minorHAnsi" w:cs="Aptos"/>
          <w:bCs/>
        </w:rPr>
        <w:t>5.930.244,28</w:t>
      </w:r>
      <w:r w:rsidRPr="00DB711F">
        <w:rPr>
          <w:rFonts w:asciiTheme="minorHAnsi" w:hAnsiTheme="minorHAnsi" w:cs="Aptos"/>
          <w:bCs/>
        </w:rPr>
        <w:t xml:space="preserve"> </w:t>
      </w:r>
      <w:r w:rsidR="00FE358B">
        <w:rPr>
          <w:rFonts w:asciiTheme="minorHAnsi" w:hAnsiTheme="minorHAnsi" w:cs="Aptos"/>
          <w:bCs/>
        </w:rPr>
        <w:t>€</w:t>
      </w:r>
    </w:p>
    <w:p w14:paraId="629119AD" w14:textId="77777777" w:rsidR="003125A0" w:rsidRPr="00DB711F" w:rsidRDefault="003125A0" w:rsidP="00FE358B">
      <w:pPr>
        <w:spacing w:line="240" w:lineRule="auto"/>
        <w:ind w:left="142" w:firstLine="1134"/>
        <w:jc w:val="both"/>
        <w:rPr>
          <w:rFonts w:asciiTheme="minorHAnsi" w:hAnsiTheme="minorHAnsi" w:cs="Aptos"/>
          <w:bCs/>
        </w:rPr>
      </w:pPr>
      <w:r w:rsidRPr="00DB711F">
        <w:rPr>
          <w:rFonts w:asciiTheme="minorHAnsi" w:hAnsiTheme="minorHAnsi" w:cs="Aptos"/>
          <w:bCs/>
        </w:rPr>
        <w:t>922</w:t>
      </w:r>
      <w:r w:rsidRPr="00DB711F">
        <w:rPr>
          <w:rFonts w:asciiTheme="minorHAnsi" w:hAnsiTheme="minorHAnsi" w:cs="Aptos"/>
          <w:bCs/>
        </w:rPr>
        <w:tab/>
        <w:t xml:space="preserve">Ukupno </w:t>
      </w:r>
      <w:r w:rsidR="00F26E6D" w:rsidRPr="00DB711F">
        <w:rPr>
          <w:rFonts w:asciiTheme="minorHAnsi" w:hAnsiTheme="minorHAnsi" w:cs="Aptos"/>
          <w:bCs/>
        </w:rPr>
        <w:t>višak</w:t>
      </w:r>
      <w:r w:rsidRPr="00DB711F">
        <w:rPr>
          <w:rFonts w:asciiTheme="minorHAnsi" w:hAnsiTheme="minorHAnsi" w:cs="Aptos"/>
          <w:bCs/>
        </w:rPr>
        <w:t xml:space="preserve"> prihoda</w:t>
      </w:r>
      <w:r w:rsidRPr="00DB711F">
        <w:rPr>
          <w:rFonts w:asciiTheme="minorHAnsi" w:hAnsiTheme="minorHAnsi" w:cs="Aptos"/>
          <w:bCs/>
        </w:rPr>
        <w:tab/>
      </w:r>
      <w:r w:rsidRPr="00DB711F">
        <w:rPr>
          <w:rFonts w:asciiTheme="minorHAnsi" w:hAnsiTheme="minorHAnsi" w:cs="Aptos"/>
          <w:bCs/>
        </w:rPr>
        <w:tab/>
      </w:r>
      <w:r w:rsidRPr="00DB711F">
        <w:rPr>
          <w:rFonts w:asciiTheme="minorHAnsi" w:hAnsiTheme="minorHAnsi" w:cs="Aptos"/>
          <w:bCs/>
        </w:rPr>
        <w:tab/>
      </w:r>
      <w:r w:rsidR="00FE358B">
        <w:rPr>
          <w:rFonts w:asciiTheme="minorHAnsi" w:hAnsiTheme="minorHAnsi" w:cs="Aptos"/>
          <w:bCs/>
        </w:rPr>
        <w:tab/>
      </w:r>
      <w:r w:rsidR="005473C6" w:rsidRPr="00DB711F">
        <w:rPr>
          <w:rFonts w:asciiTheme="minorHAnsi" w:hAnsiTheme="minorHAnsi" w:cs="Aptos"/>
          <w:bCs/>
        </w:rPr>
        <w:t xml:space="preserve"> </w:t>
      </w:r>
      <w:r w:rsidR="00E85D52" w:rsidRPr="00DB711F">
        <w:rPr>
          <w:rFonts w:asciiTheme="minorHAnsi" w:hAnsiTheme="minorHAnsi" w:cs="Aptos"/>
          <w:bCs/>
        </w:rPr>
        <w:t xml:space="preserve"> </w:t>
      </w:r>
      <w:r w:rsidR="00E32C6D">
        <w:rPr>
          <w:rFonts w:asciiTheme="minorHAnsi" w:hAnsiTheme="minorHAnsi" w:cs="Aptos"/>
          <w:bCs/>
        </w:rPr>
        <w:t xml:space="preserve"> </w:t>
      </w:r>
      <w:r w:rsidR="007F3F92">
        <w:rPr>
          <w:rFonts w:asciiTheme="minorHAnsi" w:hAnsiTheme="minorHAnsi" w:cs="Aptos"/>
          <w:bCs/>
        </w:rPr>
        <w:t xml:space="preserve">  </w:t>
      </w:r>
      <w:r w:rsidR="009D6883" w:rsidRPr="00DB711F">
        <w:rPr>
          <w:rFonts w:asciiTheme="minorHAnsi" w:hAnsiTheme="minorHAnsi" w:cs="Aptos"/>
          <w:bCs/>
        </w:rPr>
        <w:t xml:space="preserve"> </w:t>
      </w:r>
      <w:r w:rsidR="00E85D52" w:rsidRPr="00DB711F">
        <w:rPr>
          <w:rFonts w:asciiTheme="minorHAnsi" w:hAnsiTheme="minorHAnsi" w:cs="Aptos"/>
          <w:bCs/>
        </w:rPr>
        <w:t xml:space="preserve"> </w:t>
      </w:r>
      <w:r w:rsidR="00A32EEA">
        <w:rPr>
          <w:rFonts w:asciiTheme="minorHAnsi" w:hAnsiTheme="minorHAnsi" w:cs="Aptos"/>
          <w:bCs/>
        </w:rPr>
        <w:t>491.888,30</w:t>
      </w:r>
      <w:r w:rsidR="009D6883" w:rsidRPr="00DB711F">
        <w:rPr>
          <w:rFonts w:asciiTheme="minorHAnsi" w:hAnsiTheme="minorHAnsi" w:cs="Aptos"/>
          <w:bCs/>
        </w:rPr>
        <w:t xml:space="preserve"> </w:t>
      </w:r>
      <w:r w:rsidR="00FE358B">
        <w:rPr>
          <w:rFonts w:asciiTheme="minorHAnsi" w:hAnsiTheme="minorHAnsi" w:cs="Aptos"/>
          <w:bCs/>
        </w:rPr>
        <w:t>€</w:t>
      </w:r>
      <w:r w:rsidR="00C71B31">
        <w:rPr>
          <w:rFonts w:asciiTheme="minorHAnsi" w:hAnsiTheme="minorHAnsi" w:cs="Aptos"/>
          <w:bCs/>
        </w:rPr>
        <w:t>.</w:t>
      </w:r>
    </w:p>
    <w:p w14:paraId="7392F1F0" w14:textId="77777777" w:rsidR="000C5FA3" w:rsidRDefault="000C5FA3" w:rsidP="00FE358B">
      <w:pPr>
        <w:spacing w:line="240" w:lineRule="auto"/>
        <w:jc w:val="center"/>
        <w:rPr>
          <w:rFonts w:asciiTheme="minorHAnsi" w:hAnsiTheme="minorHAnsi" w:cs="Aptos"/>
          <w:bCs/>
        </w:rPr>
      </w:pPr>
      <w:r w:rsidRPr="00DB711F">
        <w:rPr>
          <w:rFonts w:asciiTheme="minorHAnsi" w:hAnsiTheme="minorHAnsi" w:cs="Aptos"/>
          <w:bCs/>
        </w:rPr>
        <w:t>Članak 3.</w:t>
      </w:r>
    </w:p>
    <w:p w14:paraId="67587A33" w14:textId="77777777" w:rsidR="00D02786" w:rsidRPr="00D4027F" w:rsidRDefault="00D02786" w:rsidP="00D02786">
      <w:pPr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bookmarkStart w:id="6" w:name="_Hlk163723225"/>
      <w:r w:rsidRPr="00D4027F">
        <w:rPr>
          <w:rFonts w:asciiTheme="minorHAnsi" w:hAnsiTheme="minorHAnsi" w:cs="Aptos"/>
          <w:bCs/>
        </w:rPr>
        <w:t>(</w:t>
      </w:r>
      <w:r>
        <w:rPr>
          <w:rFonts w:asciiTheme="minorHAnsi" w:hAnsiTheme="minorHAnsi" w:cs="Aptos"/>
          <w:bCs/>
        </w:rPr>
        <w:t>1</w:t>
      </w:r>
      <w:r w:rsidRPr="00D4027F">
        <w:rPr>
          <w:rFonts w:asciiTheme="minorHAnsi" w:hAnsiTheme="minorHAnsi" w:cs="Aptos"/>
          <w:bCs/>
        </w:rPr>
        <w:t>) Višak prihoda poslovanja iz izvora prihod</w:t>
      </w:r>
      <w:r>
        <w:rPr>
          <w:rFonts w:asciiTheme="minorHAnsi" w:hAnsiTheme="minorHAnsi" w:cs="Aptos"/>
          <w:bCs/>
        </w:rPr>
        <w:t>a</w:t>
      </w:r>
      <w:r w:rsidRPr="00D4027F">
        <w:rPr>
          <w:rFonts w:asciiTheme="minorHAnsi" w:hAnsiTheme="minorHAnsi" w:cs="Aptos"/>
          <w:bCs/>
        </w:rPr>
        <w:t xml:space="preserve"> za posebne namjene (osiguranje) u iznosu 4.342,59</w:t>
      </w:r>
      <w:r w:rsidRPr="00D337D2">
        <w:rPr>
          <w:rFonts w:asciiTheme="minorHAnsi" w:hAnsiTheme="minorHAnsi" w:cs="Aptos"/>
          <w:bCs/>
          <w:color w:val="FF0000"/>
        </w:rPr>
        <w:t xml:space="preserve"> </w:t>
      </w:r>
      <w:r w:rsidRPr="00D4027F">
        <w:rPr>
          <w:rFonts w:asciiTheme="minorHAnsi" w:hAnsiTheme="minorHAnsi" w:cs="Aptos"/>
          <w:bCs/>
        </w:rPr>
        <w:t>eura preraspodjeljuje se na višak prihoda poslovanja iz izvora opći prihodi i primici jer su rashodi nastali u</w:t>
      </w:r>
      <w:r w:rsidRPr="00D337D2">
        <w:rPr>
          <w:rFonts w:asciiTheme="minorHAnsi" w:hAnsiTheme="minorHAnsi" w:cs="Aptos"/>
          <w:bCs/>
          <w:color w:val="FF0000"/>
        </w:rPr>
        <w:t xml:space="preserve"> </w:t>
      </w:r>
      <w:r w:rsidRPr="00D4027F">
        <w:rPr>
          <w:rFonts w:asciiTheme="minorHAnsi" w:hAnsiTheme="minorHAnsi" w:cs="Aptos"/>
          <w:bCs/>
        </w:rPr>
        <w:t>prethodnim razdobljima financirani iz navedenog izvora.</w:t>
      </w:r>
    </w:p>
    <w:p w14:paraId="4854D3AA" w14:textId="77777777" w:rsidR="00D02786" w:rsidRDefault="00D02786" w:rsidP="00D02786">
      <w:pPr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D4027F">
        <w:rPr>
          <w:rFonts w:asciiTheme="minorHAnsi" w:hAnsiTheme="minorHAnsi" w:cs="Aptos"/>
          <w:bCs/>
        </w:rPr>
        <w:t>(</w:t>
      </w:r>
      <w:r>
        <w:rPr>
          <w:rFonts w:asciiTheme="minorHAnsi" w:hAnsiTheme="minorHAnsi" w:cs="Aptos"/>
          <w:bCs/>
        </w:rPr>
        <w:t>2</w:t>
      </w:r>
      <w:r w:rsidRPr="00D4027F">
        <w:rPr>
          <w:rFonts w:asciiTheme="minorHAnsi" w:hAnsiTheme="minorHAnsi" w:cs="Aptos"/>
          <w:bCs/>
        </w:rPr>
        <w:t>) Višak prihoda poslovanja iz izvora pomoći u iznosu 4.066,52 eura preraspodjeljuje se na višak prihoda poslovanja iz izvora opći prihodi i primici jer su rashodi nastali u prethodnim razdobljima financirani iz navedenog izvora.</w:t>
      </w:r>
    </w:p>
    <w:p w14:paraId="7948F220" w14:textId="77777777" w:rsidR="00E60FB7" w:rsidRPr="00D02786" w:rsidRDefault="00D02786" w:rsidP="00E60FB7">
      <w:pPr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A31162">
        <w:rPr>
          <w:rFonts w:asciiTheme="minorHAnsi" w:hAnsiTheme="minorHAnsi" w:cs="Aptos"/>
          <w:bCs/>
        </w:rPr>
        <w:t>(</w:t>
      </w:r>
      <w:r>
        <w:rPr>
          <w:rFonts w:asciiTheme="minorHAnsi" w:hAnsiTheme="minorHAnsi" w:cs="Aptos"/>
          <w:bCs/>
        </w:rPr>
        <w:t>3</w:t>
      </w:r>
      <w:r w:rsidRPr="00A31162">
        <w:rPr>
          <w:rFonts w:asciiTheme="minorHAnsi" w:hAnsiTheme="minorHAnsi" w:cs="Aptos"/>
          <w:bCs/>
        </w:rPr>
        <w:t>) Manjak prihoda od nefinancijske imovine iz izvora pomoći u iznosu 1.812,50 eura pokriva se iz izvora opći prihodi i primici, stoga se preraspodjeljuje se na manjak prihoda od nefinancijske imovine iz izvora opći prihodi i primici, a odnosi se na projekt „Rekonstrukcija i dogradnja zgrade dječjeg vrtića u Požegi“.</w:t>
      </w:r>
      <w:bookmarkEnd w:id="6"/>
      <w:r w:rsidR="00E60FB7">
        <w:rPr>
          <w:rFonts w:asciiTheme="minorHAnsi" w:hAnsiTheme="minorHAnsi" w:cs="Aptos"/>
          <w:bCs/>
        </w:rPr>
        <w:t xml:space="preserve"> Manjak prihoda poslovanja iz izvora pomoći u iznosu 3.125,00 eura pokriva se iz </w:t>
      </w:r>
      <w:r w:rsidR="00E60FB7" w:rsidRPr="00A31162">
        <w:rPr>
          <w:rFonts w:asciiTheme="minorHAnsi" w:hAnsiTheme="minorHAnsi" w:cs="Aptos"/>
          <w:bCs/>
        </w:rPr>
        <w:t xml:space="preserve">izvora opći </w:t>
      </w:r>
      <w:r w:rsidR="00E60FB7" w:rsidRPr="00A31162">
        <w:rPr>
          <w:rFonts w:asciiTheme="minorHAnsi" w:hAnsiTheme="minorHAnsi" w:cs="Aptos"/>
          <w:bCs/>
        </w:rPr>
        <w:lastRenderedPageBreak/>
        <w:t>prihodi i primici, stoga se preraspodjeljuje se na manjak prihoda od nefinancijske imovine iz izvora opći prihodi i primici, a odnosi se na projekt</w:t>
      </w:r>
      <w:r w:rsidR="00E60FB7">
        <w:rPr>
          <w:rFonts w:asciiTheme="minorHAnsi" w:hAnsiTheme="minorHAnsi" w:cs="Aptos"/>
          <w:bCs/>
        </w:rPr>
        <w:t xml:space="preserve"> „Sanacija klizišta“. Manjak prihoda poslovanja iz izvora pomoći u iznosu 0,01 eura pokriva se iz </w:t>
      </w:r>
      <w:r w:rsidR="00E60FB7" w:rsidRPr="00A31162">
        <w:rPr>
          <w:rFonts w:asciiTheme="minorHAnsi" w:hAnsiTheme="minorHAnsi" w:cs="Aptos"/>
          <w:bCs/>
        </w:rPr>
        <w:t>izvora opći prihodi i primici, stoga se preraspodjeljuje se na manjak prihoda od nefinancijske imovine iz izvora opći prihodi i primici, a odnosi se na projekt</w:t>
      </w:r>
      <w:r w:rsidR="00E60FB7">
        <w:rPr>
          <w:rFonts w:asciiTheme="minorHAnsi" w:hAnsiTheme="minorHAnsi" w:cs="Aptos"/>
          <w:bCs/>
        </w:rPr>
        <w:t xml:space="preserve"> „Smart </w:t>
      </w:r>
      <w:proofErr w:type="spellStart"/>
      <w:r w:rsidR="00E60FB7">
        <w:rPr>
          <w:rFonts w:asciiTheme="minorHAnsi" w:hAnsiTheme="minorHAnsi" w:cs="Aptos"/>
          <w:bCs/>
        </w:rPr>
        <w:t>city</w:t>
      </w:r>
      <w:proofErr w:type="spellEnd"/>
      <w:r w:rsidR="00E60FB7">
        <w:rPr>
          <w:rFonts w:asciiTheme="minorHAnsi" w:hAnsiTheme="minorHAnsi" w:cs="Aptos"/>
          <w:bCs/>
        </w:rPr>
        <w:t>“.</w:t>
      </w:r>
    </w:p>
    <w:p w14:paraId="7E7DBFDD" w14:textId="77777777" w:rsidR="00DB711F" w:rsidRPr="006C76B1" w:rsidRDefault="00C71B31" w:rsidP="00806511">
      <w:pPr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6C76B1">
        <w:rPr>
          <w:rFonts w:asciiTheme="minorHAnsi" w:hAnsiTheme="minorHAnsi" w:cs="Aptos"/>
          <w:bCs/>
        </w:rPr>
        <w:t>(</w:t>
      </w:r>
      <w:r w:rsidR="00D02786" w:rsidRPr="006C76B1">
        <w:rPr>
          <w:rFonts w:asciiTheme="minorHAnsi" w:hAnsiTheme="minorHAnsi" w:cs="Aptos"/>
          <w:bCs/>
        </w:rPr>
        <w:t>4</w:t>
      </w:r>
      <w:r w:rsidRPr="006C76B1">
        <w:rPr>
          <w:rFonts w:asciiTheme="minorHAnsi" w:hAnsiTheme="minorHAnsi" w:cs="Aptos"/>
          <w:bCs/>
        </w:rPr>
        <w:t xml:space="preserve">) </w:t>
      </w:r>
      <w:r w:rsidR="00B9192A" w:rsidRPr="006C76B1">
        <w:rPr>
          <w:rFonts w:asciiTheme="minorHAnsi" w:hAnsiTheme="minorHAnsi" w:cs="Aptos"/>
          <w:bCs/>
        </w:rPr>
        <w:t xml:space="preserve">Ostvarenim viškom prihoda poslovanja </w:t>
      </w:r>
      <w:r w:rsidR="00282F3F" w:rsidRPr="006C76B1">
        <w:rPr>
          <w:rFonts w:asciiTheme="minorHAnsi" w:hAnsiTheme="minorHAnsi" w:cs="Aptos"/>
          <w:bCs/>
        </w:rPr>
        <w:t xml:space="preserve">u iznosu </w:t>
      </w:r>
      <w:r w:rsidR="00D02786" w:rsidRPr="006C76B1">
        <w:rPr>
          <w:rFonts w:asciiTheme="minorHAnsi" w:hAnsiTheme="minorHAnsi" w:cs="Aptos"/>
          <w:bCs/>
        </w:rPr>
        <w:t>2.34</w:t>
      </w:r>
      <w:r w:rsidR="00621799" w:rsidRPr="006C76B1">
        <w:rPr>
          <w:rFonts w:asciiTheme="minorHAnsi" w:hAnsiTheme="minorHAnsi" w:cs="Aptos"/>
          <w:bCs/>
        </w:rPr>
        <w:t>3.321,38</w:t>
      </w:r>
      <w:r w:rsidR="00EC307C" w:rsidRPr="006C76B1">
        <w:rPr>
          <w:rFonts w:asciiTheme="minorHAnsi" w:hAnsiTheme="minorHAnsi" w:cs="Aptos"/>
          <w:bCs/>
        </w:rPr>
        <w:t xml:space="preserve"> </w:t>
      </w:r>
      <w:r w:rsidR="008E2793" w:rsidRPr="006C76B1">
        <w:rPr>
          <w:rFonts w:asciiTheme="minorHAnsi" w:hAnsiTheme="minorHAnsi" w:cs="Aptos"/>
          <w:bCs/>
        </w:rPr>
        <w:t>eur</w:t>
      </w:r>
      <w:r w:rsidR="00DB711F" w:rsidRPr="006C76B1">
        <w:rPr>
          <w:rFonts w:asciiTheme="minorHAnsi" w:hAnsiTheme="minorHAnsi" w:cs="Aptos"/>
          <w:bCs/>
        </w:rPr>
        <w:t>a</w:t>
      </w:r>
      <w:r w:rsidR="00EC307C" w:rsidRPr="006C76B1">
        <w:rPr>
          <w:rFonts w:asciiTheme="minorHAnsi" w:hAnsiTheme="minorHAnsi" w:cs="Aptos"/>
          <w:bCs/>
        </w:rPr>
        <w:t xml:space="preserve"> </w:t>
      </w:r>
      <w:r w:rsidR="005713A3" w:rsidRPr="006C76B1">
        <w:rPr>
          <w:rFonts w:asciiTheme="minorHAnsi" w:hAnsiTheme="minorHAnsi" w:cs="Aptos"/>
          <w:bCs/>
        </w:rPr>
        <w:t xml:space="preserve">pokrit će se manjak prihoda od nefinancijske imovine </w:t>
      </w:r>
      <w:r w:rsidR="00FA1F24" w:rsidRPr="006C76B1">
        <w:rPr>
          <w:rFonts w:asciiTheme="minorHAnsi" w:hAnsiTheme="minorHAnsi" w:cs="Aptos"/>
          <w:bCs/>
        </w:rPr>
        <w:t xml:space="preserve">za nabavu dugotrajne imovine </w:t>
      </w:r>
      <w:r w:rsidR="00EC307C" w:rsidRPr="006C76B1">
        <w:rPr>
          <w:rFonts w:asciiTheme="minorHAnsi" w:hAnsiTheme="minorHAnsi" w:cs="Aptos"/>
          <w:bCs/>
        </w:rPr>
        <w:t xml:space="preserve">u iznosu </w:t>
      </w:r>
      <w:r w:rsidR="00D02786" w:rsidRPr="006C76B1">
        <w:rPr>
          <w:rFonts w:asciiTheme="minorHAnsi" w:hAnsiTheme="minorHAnsi" w:cs="Aptos"/>
          <w:bCs/>
        </w:rPr>
        <w:t>1.5</w:t>
      </w:r>
      <w:r w:rsidR="00621799" w:rsidRPr="006C76B1">
        <w:rPr>
          <w:rFonts w:asciiTheme="minorHAnsi" w:hAnsiTheme="minorHAnsi" w:cs="Aptos"/>
          <w:bCs/>
        </w:rPr>
        <w:t>27.491,72</w:t>
      </w:r>
      <w:r w:rsidR="00EC307C" w:rsidRPr="006C76B1">
        <w:rPr>
          <w:rFonts w:asciiTheme="minorHAnsi" w:hAnsiTheme="minorHAnsi" w:cs="Aptos"/>
          <w:bCs/>
        </w:rPr>
        <w:t xml:space="preserve"> </w:t>
      </w:r>
      <w:r w:rsidR="00B740D7" w:rsidRPr="006C76B1">
        <w:rPr>
          <w:rFonts w:asciiTheme="minorHAnsi" w:hAnsiTheme="minorHAnsi" w:cs="Aptos"/>
          <w:bCs/>
        </w:rPr>
        <w:t>eur</w:t>
      </w:r>
      <w:r w:rsidR="00DB711F" w:rsidRPr="006C76B1">
        <w:rPr>
          <w:rFonts w:asciiTheme="minorHAnsi" w:hAnsiTheme="minorHAnsi" w:cs="Aptos"/>
          <w:bCs/>
        </w:rPr>
        <w:t>a</w:t>
      </w:r>
      <w:r w:rsidR="00EC307C" w:rsidRPr="006C76B1">
        <w:rPr>
          <w:rFonts w:asciiTheme="minorHAnsi" w:hAnsiTheme="minorHAnsi" w:cs="Aptos"/>
          <w:bCs/>
        </w:rPr>
        <w:t xml:space="preserve"> </w:t>
      </w:r>
      <w:r w:rsidR="005713A3" w:rsidRPr="006C76B1">
        <w:rPr>
          <w:rFonts w:asciiTheme="minorHAnsi" w:hAnsiTheme="minorHAnsi" w:cs="Aptos"/>
          <w:bCs/>
        </w:rPr>
        <w:t>i manjak primitaka od financijske imovine</w:t>
      </w:r>
      <w:r w:rsidR="00EC307C" w:rsidRPr="006C76B1">
        <w:rPr>
          <w:rFonts w:asciiTheme="minorHAnsi" w:hAnsiTheme="minorHAnsi" w:cs="Aptos"/>
          <w:bCs/>
        </w:rPr>
        <w:t xml:space="preserve"> </w:t>
      </w:r>
      <w:r w:rsidR="00FA1F24" w:rsidRPr="006C76B1">
        <w:rPr>
          <w:rFonts w:asciiTheme="minorHAnsi" w:hAnsiTheme="minorHAnsi" w:cs="Aptos"/>
          <w:bCs/>
        </w:rPr>
        <w:t xml:space="preserve">za otplatu kredita </w:t>
      </w:r>
      <w:r w:rsidR="00EC307C" w:rsidRPr="006C76B1">
        <w:rPr>
          <w:rFonts w:asciiTheme="minorHAnsi" w:hAnsiTheme="minorHAnsi" w:cs="Aptos"/>
          <w:bCs/>
        </w:rPr>
        <w:t>u iznosu</w:t>
      </w:r>
      <w:r w:rsidR="00BC5F20" w:rsidRPr="006C76B1">
        <w:rPr>
          <w:rFonts w:asciiTheme="minorHAnsi" w:hAnsiTheme="minorHAnsi" w:cs="Aptos"/>
          <w:bCs/>
        </w:rPr>
        <w:t xml:space="preserve"> </w:t>
      </w:r>
      <w:r w:rsidR="001D6266" w:rsidRPr="006C76B1">
        <w:rPr>
          <w:rFonts w:asciiTheme="minorHAnsi" w:hAnsiTheme="minorHAnsi" w:cs="Aptos"/>
          <w:bCs/>
        </w:rPr>
        <w:t>815.829,66</w:t>
      </w:r>
      <w:r w:rsidR="00EC307C" w:rsidRPr="006C76B1">
        <w:rPr>
          <w:rFonts w:asciiTheme="minorHAnsi" w:hAnsiTheme="minorHAnsi" w:cs="Aptos"/>
          <w:bCs/>
        </w:rPr>
        <w:t xml:space="preserve"> </w:t>
      </w:r>
      <w:r w:rsidR="00B740D7" w:rsidRPr="006C76B1">
        <w:rPr>
          <w:rFonts w:asciiTheme="minorHAnsi" w:hAnsiTheme="minorHAnsi" w:cs="Aptos"/>
          <w:bCs/>
        </w:rPr>
        <w:t>eur</w:t>
      </w:r>
      <w:r w:rsidR="00DB711F" w:rsidRPr="006C76B1">
        <w:rPr>
          <w:rFonts w:asciiTheme="minorHAnsi" w:hAnsiTheme="minorHAnsi" w:cs="Aptos"/>
          <w:bCs/>
        </w:rPr>
        <w:t>a</w:t>
      </w:r>
      <w:r w:rsidR="00A82321" w:rsidRPr="006C76B1">
        <w:rPr>
          <w:rFonts w:asciiTheme="minorHAnsi" w:hAnsiTheme="minorHAnsi" w:cs="Aptos"/>
          <w:bCs/>
        </w:rPr>
        <w:t xml:space="preserve">. </w:t>
      </w:r>
      <w:bookmarkStart w:id="7" w:name="_Hlk163642799"/>
    </w:p>
    <w:p w14:paraId="3936866F" w14:textId="77777777" w:rsidR="00FF14E8" w:rsidRDefault="00C71B31" w:rsidP="00B6335E">
      <w:pPr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6C76B1">
        <w:rPr>
          <w:rFonts w:asciiTheme="minorHAnsi" w:hAnsiTheme="minorHAnsi" w:cs="Aptos"/>
          <w:bCs/>
        </w:rPr>
        <w:t>(</w:t>
      </w:r>
      <w:r w:rsidR="00D02786" w:rsidRPr="006C76B1">
        <w:rPr>
          <w:rFonts w:asciiTheme="minorHAnsi" w:hAnsiTheme="minorHAnsi" w:cs="Aptos"/>
          <w:bCs/>
        </w:rPr>
        <w:t>5</w:t>
      </w:r>
      <w:r w:rsidRPr="006C76B1">
        <w:rPr>
          <w:rFonts w:asciiTheme="minorHAnsi" w:hAnsiTheme="minorHAnsi" w:cs="Aptos"/>
          <w:bCs/>
        </w:rPr>
        <w:t xml:space="preserve">) </w:t>
      </w:r>
      <w:r w:rsidR="00A82321" w:rsidRPr="006C76B1">
        <w:rPr>
          <w:rFonts w:asciiTheme="minorHAnsi" w:hAnsiTheme="minorHAnsi" w:cs="Aptos"/>
          <w:bCs/>
        </w:rPr>
        <w:t>Ostvarenim viškom prihoda od nefinancijske imovine</w:t>
      </w:r>
      <w:r w:rsidR="00A82321" w:rsidRPr="00D2092B">
        <w:rPr>
          <w:rFonts w:asciiTheme="minorHAnsi" w:hAnsiTheme="minorHAnsi" w:cs="Aptos"/>
          <w:bCs/>
        </w:rPr>
        <w:t xml:space="preserve"> pokriva se</w:t>
      </w:r>
      <w:r w:rsidR="00A82321" w:rsidRPr="001D6266">
        <w:rPr>
          <w:rFonts w:asciiTheme="minorHAnsi" w:hAnsiTheme="minorHAnsi" w:cs="Aptos"/>
          <w:bCs/>
        </w:rPr>
        <w:t xml:space="preserve"> manjak prihoda poslovanja u iznosu </w:t>
      </w:r>
      <w:r w:rsidR="001D6266" w:rsidRPr="001D6266">
        <w:rPr>
          <w:rFonts w:asciiTheme="minorHAnsi" w:hAnsiTheme="minorHAnsi" w:cs="Aptos"/>
          <w:bCs/>
        </w:rPr>
        <w:t>11.507,71</w:t>
      </w:r>
      <w:r w:rsidR="00A82321" w:rsidRPr="001D6266">
        <w:rPr>
          <w:rFonts w:asciiTheme="minorHAnsi" w:hAnsiTheme="minorHAnsi" w:cs="Aptos"/>
          <w:bCs/>
        </w:rPr>
        <w:t xml:space="preserve"> </w:t>
      </w:r>
      <w:r w:rsidR="00140D57" w:rsidRPr="001D6266">
        <w:rPr>
          <w:rFonts w:asciiTheme="minorHAnsi" w:hAnsiTheme="minorHAnsi" w:cs="Aptos"/>
          <w:bCs/>
        </w:rPr>
        <w:t>eur</w:t>
      </w:r>
      <w:r w:rsidR="00DB711F" w:rsidRPr="001D6266">
        <w:rPr>
          <w:rFonts w:asciiTheme="minorHAnsi" w:hAnsiTheme="minorHAnsi" w:cs="Aptos"/>
          <w:bCs/>
        </w:rPr>
        <w:t>a</w:t>
      </w:r>
      <w:r w:rsidR="00A82321" w:rsidRPr="001D6266">
        <w:rPr>
          <w:rFonts w:asciiTheme="minorHAnsi" w:hAnsiTheme="minorHAnsi" w:cs="Aptos"/>
          <w:bCs/>
        </w:rPr>
        <w:t>.</w:t>
      </w:r>
      <w:bookmarkEnd w:id="7"/>
    </w:p>
    <w:p w14:paraId="7BD0219E" w14:textId="77777777" w:rsidR="00D02786" w:rsidRDefault="00D02786" w:rsidP="00FE358B">
      <w:pPr>
        <w:spacing w:line="240" w:lineRule="auto"/>
        <w:ind w:firstLine="720"/>
        <w:jc w:val="both"/>
        <w:rPr>
          <w:rFonts w:asciiTheme="minorHAnsi" w:hAnsiTheme="minorHAnsi" w:cs="Aptos"/>
          <w:bCs/>
        </w:rPr>
      </w:pPr>
      <w:r>
        <w:rPr>
          <w:rFonts w:asciiTheme="minorHAnsi" w:hAnsiTheme="minorHAnsi" w:cs="Aptos"/>
          <w:bCs/>
        </w:rPr>
        <w:t>(6) Ostvarenim viškom primitaka od financijske imovine  pokriva se manjak prihoda od nefinancijske imovine u iznosu 277.904,58 eura</w:t>
      </w:r>
      <w:r w:rsidR="00B85F28">
        <w:rPr>
          <w:rFonts w:asciiTheme="minorHAnsi" w:hAnsiTheme="minorHAnsi" w:cs="Aptos"/>
          <w:bCs/>
        </w:rPr>
        <w:t xml:space="preserve"> i manjak prihoda poslovanja u iznosu 5.030,51 eura.</w:t>
      </w:r>
    </w:p>
    <w:p w14:paraId="7AA6ADAB" w14:textId="77777777" w:rsidR="00CF1CE0" w:rsidRPr="00E940D7" w:rsidRDefault="00CF1CE0" w:rsidP="00FE358B">
      <w:pPr>
        <w:spacing w:line="240" w:lineRule="auto"/>
        <w:jc w:val="center"/>
        <w:rPr>
          <w:rFonts w:asciiTheme="minorHAnsi" w:hAnsiTheme="minorHAnsi" w:cs="Aptos"/>
          <w:bCs/>
        </w:rPr>
      </w:pPr>
      <w:r w:rsidRPr="00E940D7">
        <w:rPr>
          <w:rFonts w:asciiTheme="minorHAnsi" w:hAnsiTheme="minorHAnsi" w:cs="Aptos"/>
          <w:bCs/>
        </w:rPr>
        <w:t>Članak 4.</w:t>
      </w:r>
    </w:p>
    <w:p w14:paraId="67618250" w14:textId="77777777" w:rsidR="00843322" w:rsidRPr="00C52393" w:rsidRDefault="00DC4F79" w:rsidP="00DB711F">
      <w:pPr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bookmarkStart w:id="8" w:name="_Hlk42516722"/>
      <w:r w:rsidRPr="00E940D7">
        <w:rPr>
          <w:rFonts w:asciiTheme="minorHAnsi" w:hAnsiTheme="minorHAnsi" w:cs="Aptos"/>
          <w:bCs/>
        </w:rPr>
        <w:t>Rezultat</w:t>
      </w:r>
      <w:r w:rsidR="00CF1CE0" w:rsidRPr="00E940D7">
        <w:rPr>
          <w:rFonts w:asciiTheme="minorHAnsi" w:hAnsiTheme="minorHAnsi" w:cs="Aptos"/>
          <w:bCs/>
        </w:rPr>
        <w:t xml:space="preserve"> Grada Požege iz članka </w:t>
      </w:r>
      <w:r w:rsidRPr="00E940D7">
        <w:rPr>
          <w:rFonts w:asciiTheme="minorHAnsi" w:hAnsiTheme="minorHAnsi" w:cs="Aptos"/>
          <w:bCs/>
        </w:rPr>
        <w:t>1</w:t>
      </w:r>
      <w:r w:rsidR="00CF1CE0" w:rsidRPr="00E940D7">
        <w:rPr>
          <w:rFonts w:asciiTheme="minorHAnsi" w:hAnsiTheme="minorHAnsi" w:cs="Aptos"/>
          <w:bCs/>
        </w:rPr>
        <w:t xml:space="preserve">. ove Odluke </w:t>
      </w:r>
      <w:r w:rsidRPr="00E940D7">
        <w:rPr>
          <w:rFonts w:asciiTheme="minorHAnsi" w:hAnsiTheme="minorHAnsi" w:cs="Aptos"/>
          <w:bCs/>
        </w:rPr>
        <w:t>nakon provedene</w:t>
      </w:r>
      <w:r w:rsidR="00BE2E62" w:rsidRPr="00E940D7">
        <w:rPr>
          <w:rFonts w:asciiTheme="minorHAnsi" w:hAnsiTheme="minorHAnsi" w:cs="Aptos"/>
          <w:bCs/>
        </w:rPr>
        <w:t xml:space="preserve"> </w:t>
      </w:r>
      <w:r w:rsidRPr="00E940D7">
        <w:rPr>
          <w:rFonts w:asciiTheme="minorHAnsi" w:hAnsiTheme="minorHAnsi" w:cs="Aptos"/>
          <w:bCs/>
        </w:rPr>
        <w:t xml:space="preserve">preraspodijele iznosi </w:t>
      </w:r>
      <w:r w:rsidR="00E940D7" w:rsidRPr="00E940D7">
        <w:rPr>
          <w:rFonts w:asciiTheme="minorHAnsi" w:hAnsiTheme="minorHAnsi" w:cs="Aptos"/>
          <w:bCs/>
        </w:rPr>
        <w:t>491.888,30</w:t>
      </w:r>
      <w:r w:rsidR="00927F43" w:rsidRPr="00E940D7">
        <w:rPr>
          <w:rFonts w:asciiTheme="minorHAnsi" w:hAnsiTheme="minorHAnsi" w:cs="Aptos"/>
          <w:bCs/>
        </w:rPr>
        <w:t xml:space="preserve"> </w:t>
      </w:r>
      <w:r w:rsidR="00927F43" w:rsidRPr="00C52393">
        <w:rPr>
          <w:rFonts w:asciiTheme="minorHAnsi" w:hAnsiTheme="minorHAnsi" w:cs="Aptos"/>
          <w:bCs/>
        </w:rPr>
        <w:t>eur</w:t>
      </w:r>
      <w:r w:rsidR="00352F8B" w:rsidRPr="00C52393">
        <w:rPr>
          <w:rFonts w:asciiTheme="minorHAnsi" w:hAnsiTheme="minorHAnsi" w:cs="Aptos"/>
          <w:bCs/>
        </w:rPr>
        <w:t>a</w:t>
      </w:r>
      <w:r w:rsidRPr="00C52393">
        <w:rPr>
          <w:rFonts w:asciiTheme="minorHAnsi" w:hAnsiTheme="minorHAnsi" w:cs="Aptos"/>
          <w:bCs/>
        </w:rPr>
        <w:t>, a</w:t>
      </w:r>
      <w:r w:rsidR="00843322" w:rsidRPr="00C52393">
        <w:rPr>
          <w:rFonts w:asciiTheme="minorHAnsi" w:hAnsiTheme="minorHAnsi" w:cs="Aptos"/>
          <w:bCs/>
        </w:rPr>
        <w:t xml:space="preserve"> sastoji se od:</w:t>
      </w:r>
      <w:r w:rsidR="00F72AE7" w:rsidRPr="00C52393">
        <w:rPr>
          <w:rFonts w:asciiTheme="minorHAnsi" w:hAnsiTheme="minorHAnsi" w:cs="Aptos"/>
          <w:bCs/>
        </w:rPr>
        <w:t xml:space="preserve"> </w:t>
      </w:r>
    </w:p>
    <w:p w14:paraId="22D12762" w14:textId="77777777" w:rsidR="00843322" w:rsidRPr="00E940D7" w:rsidRDefault="00FF14E8" w:rsidP="00FF14E8">
      <w:pPr>
        <w:pStyle w:val="Odlomakpopisa"/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C52393">
        <w:rPr>
          <w:rFonts w:asciiTheme="minorHAnsi" w:hAnsiTheme="minorHAnsi" w:cs="Aptos"/>
          <w:bCs/>
        </w:rPr>
        <w:t xml:space="preserve">- </w:t>
      </w:r>
      <w:r w:rsidR="001A2DC3" w:rsidRPr="00C52393">
        <w:rPr>
          <w:rFonts w:asciiTheme="minorHAnsi" w:hAnsiTheme="minorHAnsi" w:cs="Aptos"/>
          <w:bCs/>
        </w:rPr>
        <w:t>manjka</w:t>
      </w:r>
      <w:r w:rsidR="008173E4" w:rsidRPr="00C52393">
        <w:rPr>
          <w:rFonts w:asciiTheme="minorHAnsi" w:hAnsiTheme="minorHAnsi" w:cs="Aptos"/>
          <w:bCs/>
        </w:rPr>
        <w:t xml:space="preserve"> prihoda </w:t>
      </w:r>
      <w:r w:rsidR="00D86368">
        <w:rPr>
          <w:rFonts w:asciiTheme="minorHAnsi" w:hAnsiTheme="minorHAnsi" w:cs="Aptos"/>
          <w:bCs/>
        </w:rPr>
        <w:t>iz</w:t>
      </w:r>
      <w:r w:rsidR="008173E4" w:rsidRPr="00C52393">
        <w:rPr>
          <w:rFonts w:asciiTheme="minorHAnsi" w:hAnsiTheme="minorHAnsi" w:cs="Aptos"/>
          <w:bCs/>
        </w:rPr>
        <w:t xml:space="preserve"> općih prihoda i primitaka koji iznos</w:t>
      </w:r>
      <w:r w:rsidR="00C52393" w:rsidRPr="00C52393">
        <w:rPr>
          <w:rFonts w:asciiTheme="minorHAnsi" w:hAnsiTheme="minorHAnsi" w:cs="Aptos"/>
          <w:bCs/>
        </w:rPr>
        <w:t>i 2.9</w:t>
      </w:r>
      <w:r w:rsidR="003805CF">
        <w:rPr>
          <w:rFonts w:asciiTheme="minorHAnsi" w:hAnsiTheme="minorHAnsi" w:cs="Aptos"/>
          <w:bCs/>
        </w:rPr>
        <w:t>6</w:t>
      </w:r>
      <w:r w:rsidR="003046B7">
        <w:rPr>
          <w:rFonts w:asciiTheme="minorHAnsi" w:hAnsiTheme="minorHAnsi" w:cs="Aptos"/>
          <w:bCs/>
        </w:rPr>
        <w:t>3.068,15</w:t>
      </w:r>
      <w:r w:rsidR="008173E4" w:rsidRPr="00C52393">
        <w:rPr>
          <w:rFonts w:asciiTheme="minorHAnsi" w:hAnsiTheme="minorHAnsi" w:cs="Aptos"/>
          <w:bCs/>
        </w:rPr>
        <w:t xml:space="preserve"> </w:t>
      </w:r>
      <w:r w:rsidR="005573FF" w:rsidRPr="00C52393">
        <w:rPr>
          <w:rFonts w:asciiTheme="minorHAnsi" w:hAnsiTheme="minorHAnsi" w:cs="Aptos"/>
          <w:bCs/>
        </w:rPr>
        <w:t>eur</w:t>
      </w:r>
      <w:r w:rsidR="00352F8B" w:rsidRPr="00C52393">
        <w:rPr>
          <w:rFonts w:asciiTheme="minorHAnsi" w:hAnsiTheme="minorHAnsi" w:cs="Aptos"/>
          <w:bCs/>
        </w:rPr>
        <w:t>a</w:t>
      </w:r>
      <w:r w:rsidR="008173E4" w:rsidRPr="00C52393">
        <w:rPr>
          <w:rFonts w:asciiTheme="minorHAnsi" w:hAnsiTheme="minorHAnsi" w:cs="Aptos"/>
          <w:bCs/>
        </w:rPr>
        <w:t xml:space="preserve"> </w:t>
      </w:r>
      <w:r w:rsidR="00A73775" w:rsidRPr="00C52393">
        <w:rPr>
          <w:rFonts w:asciiTheme="minorHAnsi" w:hAnsiTheme="minorHAnsi" w:cs="Aptos"/>
          <w:bCs/>
        </w:rPr>
        <w:t>uvećane za</w:t>
      </w:r>
      <w:r w:rsidR="008173E4" w:rsidRPr="00C52393">
        <w:rPr>
          <w:rFonts w:asciiTheme="minorHAnsi" w:hAnsiTheme="minorHAnsi" w:cs="Aptos"/>
          <w:bCs/>
        </w:rPr>
        <w:t xml:space="preserve"> </w:t>
      </w:r>
      <w:r w:rsidR="00E940D7" w:rsidRPr="00C52393">
        <w:rPr>
          <w:rFonts w:asciiTheme="minorHAnsi" w:hAnsiTheme="minorHAnsi" w:cs="Aptos"/>
          <w:bCs/>
        </w:rPr>
        <w:t>570.</w:t>
      </w:r>
      <w:r w:rsidR="00DF0800">
        <w:rPr>
          <w:rFonts w:asciiTheme="minorHAnsi" w:hAnsiTheme="minorHAnsi" w:cs="Aptos"/>
          <w:bCs/>
        </w:rPr>
        <w:t>654,08</w:t>
      </w:r>
      <w:r w:rsidR="008173E4" w:rsidRPr="00C52393">
        <w:rPr>
          <w:rFonts w:asciiTheme="minorHAnsi" w:hAnsiTheme="minorHAnsi" w:cs="Aptos"/>
          <w:bCs/>
        </w:rPr>
        <w:t xml:space="preserve"> </w:t>
      </w:r>
      <w:r w:rsidR="00927F43" w:rsidRPr="00C52393">
        <w:rPr>
          <w:rFonts w:asciiTheme="minorHAnsi" w:hAnsiTheme="minorHAnsi" w:cs="Aptos"/>
          <w:bCs/>
        </w:rPr>
        <w:t>eur</w:t>
      </w:r>
      <w:r w:rsidR="00352F8B" w:rsidRPr="00C52393">
        <w:rPr>
          <w:rFonts w:asciiTheme="minorHAnsi" w:hAnsiTheme="minorHAnsi" w:cs="Aptos"/>
          <w:bCs/>
        </w:rPr>
        <w:t>a</w:t>
      </w:r>
      <w:r w:rsidR="008173E4" w:rsidRPr="00C52393">
        <w:rPr>
          <w:rFonts w:asciiTheme="minorHAnsi" w:hAnsiTheme="minorHAnsi" w:cs="Aptos"/>
          <w:bCs/>
        </w:rPr>
        <w:t xml:space="preserve"> </w:t>
      </w:r>
      <w:r w:rsidR="006526C3" w:rsidRPr="00C52393">
        <w:rPr>
          <w:rFonts w:asciiTheme="minorHAnsi" w:hAnsiTheme="minorHAnsi" w:cs="Aptos"/>
          <w:bCs/>
        </w:rPr>
        <w:t xml:space="preserve">zbog </w:t>
      </w:r>
      <w:r w:rsidR="008173E4" w:rsidRPr="00C52393">
        <w:rPr>
          <w:rFonts w:asciiTheme="minorHAnsi" w:hAnsiTheme="minorHAnsi" w:cs="Aptos"/>
          <w:bCs/>
        </w:rPr>
        <w:t>pokriva</w:t>
      </w:r>
      <w:r w:rsidR="006526C3" w:rsidRPr="00C52393">
        <w:rPr>
          <w:rFonts w:asciiTheme="minorHAnsi" w:hAnsiTheme="minorHAnsi" w:cs="Aptos"/>
          <w:bCs/>
        </w:rPr>
        <w:t>nja</w:t>
      </w:r>
      <w:r w:rsidR="008173E4" w:rsidRPr="00C52393">
        <w:rPr>
          <w:rFonts w:asciiTheme="minorHAnsi" w:hAnsiTheme="minorHAnsi" w:cs="Aptos"/>
          <w:bCs/>
        </w:rPr>
        <w:t xml:space="preserve"> otvoren</w:t>
      </w:r>
      <w:r w:rsidR="006526C3" w:rsidRPr="00C52393">
        <w:rPr>
          <w:rFonts w:asciiTheme="minorHAnsi" w:hAnsiTheme="minorHAnsi" w:cs="Aptos"/>
          <w:bCs/>
        </w:rPr>
        <w:t>ih</w:t>
      </w:r>
      <w:r w:rsidR="008173E4" w:rsidRPr="00C52393">
        <w:rPr>
          <w:rFonts w:asciiTheme="minorHAnsi" w:hAnsiTheme="minorHAnsi" w:cs="Aptos"/>
          <w:bCs/>
        </w:rPr>
        <w:t xml:space="preserve"> obvez</w:t>
      </w:r>
      <w:r w:rsidR="006526C3" w:rsidRPr="00C52393">
        <w:rPr>
          <w:rFonts w:asciiTheme="minorHAnsi" w:hAnsiTheme="minorHAnsi" w:cs="Aptos"/>
          <w:bCs/>
        </w:rPr>
        <w:t>a</w:t>
      </w:r>
      <w:r w:rsidR="008173E4" w:rsidRPr="00C52393">
        <w:rPr>
          <w:rFonts w:asciiTheme="minorHAnsi" w:hAnsiTheme="minorHAnsi" w:cs="Aptos"/>
          <w:bCs/>
        </w:rPr>
        <w:t xml:space="preserve"> proračunskih korisnika Grada Požege iz 202</w:t>
      </w:r>
      <w:r w:rsidR="001A2DC3" w:rsidRPr="00C52393">
        <w:rPr>
          <w:rFonts w:asciiTheme="minorHAnsi" w:hAnsiTheme="minorHAnsi" w:cs="Aptos"/>
          <w:bCs/>
        </w:rPr>
        <w:t>4</w:t>
      </w:r>
      <w:r w:rsidR="008173E4" w:rsidRPr="00C52393">
        <w:rPr>
          <w:rFonts w:asciiTheme="minorHAnsi" w:hAnsiTheme="minorHAnsi" w:cs="Aptos"/>
          <w:bCs/>
        </w:rPr>
        <w:t>. godine (tzv. metodološki manjak)</w:t>
      </w:r>
      <w:r w:rsidR="007813BC" w:rsidRPr="00C52393">
        <w:rPr>
          <w:rFonts w:asciiTheme="minorHAnsi" w:hAnsiTheme="minorHAnsi" w:cs="Aptos"/>
          <w:bCs/>
        </w:rPr>
        <w:t xml:space="preserve"> i </w:t>
      </w:r>
      <w:r w:rsidR="00E940D7" w:rsidRPr="00C52393">
        <w:rPr>
          <w:rFonts w:asciiTheme="minorHAnsi" w:hAnsiTheme="minorHAnsi" w:cs="Aptos"/>
          <w:bCs/>
        </w:rPr>
        <w:t>2.483,71</w:t>
      </w:r>
      <w:r w:rsidR="007813BC" w:rsidRPr="00C52393">
        <w:rPr>
          <w:rFonts w:asciiTheme="minorHAnsi" w:hAnsiTheme="minorHAnsi" w:cs="Aptos"/>
          <w:bCs/>
        </w:rPr>
        <w:t xml:space="preserve"> </w:t>
      </w:r>
      <w:r w:rsidR="000B7DE2" w:rsidRPr="00C52393">
        <w:rPr>
          <w:rFonts w:asciiTheme="minorHAnsi" w:hAnsiTheme="minorHAnsi" w:cs="Aptos"/>
          <w:bCs/>
        </w:rPr>
        <w:t>eura</w:t>
      </w:r>
      <w:r w:rsidR="007813BC" w:rsidRPr="00C52393">
        <w:rPr>
          <w:rFonts w:asciiTheme="minorHAnsi" w:hAnsiTheme="minorHAnsi" w:cs="Aptos"/>
          <w:bCs/>
        </w:rPr>
        <w:t xml:space="preserve"> koji se odnose na</w:t>
      </w:r>
      <w:r w:rsidR="007813BC" w:rsidRPr="00E940D7">
        <w:rPr>
          <w:rFonts w:asciiTheme="minorHAnsi" w:hAnsiTheme="minorHAnsi" w:cs="Aptos"/>
          <w:bCs/>
        </w:rPr>
        <w:t xml:space="preserve"> nepodmirene obveze Gradskog vijeća srpske nacionalne manjine Požega (tzv. metodološki manjak)</w:t>
      </w:r>
      <w:r w:rsidR="00EE587B" w:rsidRPr="00E940D7">
        <w:rPr>
          <w:rFonts w:asciiTheme="minorHAnsi" w:hAnsiTheme="minorHAnsi" w:cs="Aptos"/>
          <w:bCs/>
        </w:rPr>
        <w:t xml:space="preserve">, </w:t>
      </w:r>
      <w:r w:rsidR="00462D96" w:rsidRPr="00E940D7">
        <w:rPr>
          <w:rFonts w:asciiTheme="minorHAnsi" w:hAnsiTheme="minorHAnsi" w:cs="Aptos"/>
          <w:bCs/>
        </w:rPr>
        <w:t>nakon čega</w:t>
      </w:r>
      <w:r w:rsidR="00E00DD6">
        <w:rPr>
          <w:rFonts w:asciiTheme="minorHAnsi" w:hAnsiTheme="minorHAnsi" w:cs="Aptos"/>
          <w:bCs/>
        </w:rPr>
        <w:t xml:space="preserve"> višak prihoda</w:t>
      </w:r>
      <w:r w:rsidR="00D86368">
        <w:rPr>
          <w:rFonts w:asciiTheme="minorHAnsi" w:hAnsiTheme="minorHAnsi" w:cs="Aptos"/>
          <w:bCs/>
        </w:rPr>
        <w:t xml:space="preserve"> poslovanja</w:t>
      </w:r>
      <w:r w:rsidR="00E00DD6">
        <w:rPr>
          <w:rFonts w:asciiTheme="minorHAnsi" w:hAnsiTheme="minorHAnsi" w:cs="Aptos"/>
          <w:bCs/>
        </w:rPr>
        <w:t xml:space="preserve"> iz općih prihoda i primitaka iznosi 5.800,82 eura (osiguranje), a</w:t>
      </w:r>
      <w:r w:rsidR="00462D96" w:rsidRPr="00E940D7">
        <w:rPr>
          <w:rFonts w:asciiTheme="minorHAnsi" w:hAnsiTheme="minorHAnsi" w:cs="Aptos"/>
          <w:bCs/>
        </w:rPr>
        <w:t xml:space="preserve"> </w:t>
      </w:r>
      <w:r w:rsidR="00EE587B" w:rsidRPr="00E940D7">
        <w:rPr>
          <w:rFonts w:asciiTheme="minorHAnsi" w:hAnsiTheme="minorHAnsi" w:cs="Aptos"/>
          <w:bCs/>
        </w:rPr>
        <w:t>manjak</w:t>
      </w:r>
      <w:r w:rsidR="008173E4" w:rsidRPr="00E940D7">
        <w:rPr>
          <w:rFonts w:asciiTheme="minorHAnsi" w:hAnsiTheme="minorHAnsi" w:cs="Aptos"/>
          <w:bCs/>
        </w:rPr>
        <w:t xml:space="preserve"> prihoda</w:t>
      </w:r>
      <w:r w:rsidR="00D86368">
        <w:rPr>
          <w:rFonts w:asciiTheme="minorHAnsi" w:hAnsiTheme="minorHAnsi" w:cs="Aptos"/>
          <w:bCs/>
        </w:rPr>
        <w:t xml:space="preserve"> od nefinancijske imovine </w:t>
      </w:r>
      <w:r w:rsidR="007813BC" w:rsidRPr="00E940D7">
        <w:rPr>
          <w:rFonts w:asciiTheme="minorHAnsi" w:hAnsiTheme="minorHAnsi" w:cs="Aptos"/>
          <w:bCs/>
        </w:rPr>
        <w:t xml:space="preserve"> iz</w:t>
      </w:r>
      <w:r w:rsidR="00462D96" w:rsidRPr="00E940D7">
        <w:rPr>
          <w:rFonts w:asciiTheme="minorHAnsi" w:hAnsiTheme="minorHAnsi" w:cs="Aptos"/>
          <w:bCs/>
        </w:rPr>
        <w:t xml:space="preserve"> općih prihoda i primitaka </w:t>
      </w:r>
      <w:r w:rsidR="008173E4" w:rsidRPr="003C5212">
        <w:rPr>
          <w:rFonts w:asciiTheme="minorHAnsi" w:hAnsiTheme="minorHAnsi" w:cs="Aptos"/>
          <w:bCs/>
        </w:rPr>
        <w:t>iznos</w:t>
      </w:r>
      <w:r w:rsidR="00462D96" w:rsidRPr="003C5212">
        <w:rPr>
          <w:rFonts w:asciiTheme="minorHAnsi" w:hAnsiTheme="minorHAnsi" w:cs="Aptos"/>
          <w:bCs/>
        </w:rPr>
        <w:t>i</w:t>
      </w:r>
      <w:r w:rsidR="008173E4" w:rsidRPr="003C5212">
        <w:rPr>
          <w:rFonts w:asciiTheme="minorHAnsi" w:hAnsiTheme="minorHAnsi" w:cs="Aptos"/>
          <w:bCs/>
        </w:rPr>
        <w:t xml:space="preserve"> </w:t>
      </w:r>
      <w:r w:rsidR="003C5212" w:rsidRPr="003C5212">
        <w:rPr>
          <w:rFonts w:asciiTheme="minorHAnsi" w:hAnsiTheme="minorHAnsi" w:cs="Aptos"/>
          <w:bCs/>
        </w:rPr>
        <w:t>3.</w:t>
      </w:r>
      <w:r w:rsidR="00D55556">
        <w:rPr>
          <w:rFonts w:asciiTheme="minorHAnsi" w:hAnsiTheme="minorHAnsi" w:cs="Aptos"/>
          <w:bCs/>
        </w:rPr>
        <w:t>5</w:t>
      </w:r>
      <w:r w:rsidR="003C5212" w:rsidRPr="003C5212">
        <w:rPr>
          <w:rFonts w:asciiTheme="minorHAnsi" w:hAnsiTheme="minorHAnsi" w:cs="Aptos"/>
          <w:bCs/>
        </w:rPr>
        <w:t>3</w:t>
      </w:r>
      <w:r w:rsidR="003805CF">
        <w:rPr>
          <w:rFonts w:asciiTheme="minorHAnsi" w:hAnsiTheme="minorHAnsi" w:cs="Aptos"/>
          <w:bCs/>
        </w:rPr>
        <w:t>6.205,94</w:t>
      </w:r>
      <w:r w:rsidR="00022CD9" w:rsidRPr="003C5212">
        <w:rPr>
          <w:rFonts w:asciiTheme="minorHAnsi" w:hAnsiTheme="minorHAnsi" w:cs="Aptos"/>
          <w:bCs/>
        </w:rPr>
        <w:t xml:space="preserve"> eur</w:t>
      </w:r>
      <w:r w:rsidR="00352F8B" w:rsidRPr="003C5212">
        <w:rPr>
          <w:rFonts w:asciiTheme="minorHAnsi" w:hAnsiTheme="minorHAnsi" w:cs="Aptos"/>
          <w:bCs/>
        </w:rPr>
        <w:t>a</w:t>
      </w:r>
      <w:r w:rsidR="00995E16" w:rsidRPr="003C5212">
        <w:rPr>
          <w:rFonts w:asciiTheme="minorHAnsi" w:hAnsiTheme="minorHAnsi" w:cs="Aptos"/>
          <w:bCs/>
        </w:rPr>
        <w:t xml:space="preserve"> koji</w:t>
      </w:r>
      <w:r w:rsidR="00995E16" w:rsidRPr="00E940D7">
        <w:rPr>
          <w:rFonts w:asciiTheme="minorHAnsi" w:hAnsiTheme="minorHAnsi" w:cs="Aptos"/>
          <w:bCs/>
        </w:rPr>
        <w:t xml:space="preserve"> </w:t>
      </w:r>
      <w:r w:rsidR="00EE587B" w:rsidRPr="00E940D7">
        <w:rPr>
          <w:rFonts w:asciiTheme="minorHAnsi" w:hAnsiTheme="minorHAnsi" w:cs="Aptos"/>
          <w:bCs/>
        </w:rPr>
        <w:t>će se pokriti tekućim prihodima</w:t>
      </w:r>
    </w:p>
    <w:p w14:paraId="4CE098CB" w14:textId="77777777" w:rsidR="00F17C8F" w:rsidRPr="00E940D7" w:rsidRDefault="00FF14E8" w:rsidP="00FF14E8">
      <w:pPr>
        <w:pStyle w:val="Odlomakpopisa"/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E940D7">
        <w:rPr>
          <w:rFonts w:asciiTheme="minorHAnsi" w:hAnsiTheme="minorHAnsi" w:cs="Aptos"/>
          <w:bCs/>
        </w:rPr>
        <w:t xml:space="preserve">- </w:t>
      </w:r>
      <w:r w:rsidR="00F17C8F" w:rsidRPr="00E940D7">
        <w:rPr>
          <w:rFonts w:asciiTheme="minorHAnsi" w:hAnsiTheme="minorHAnsi" w:cs="Aptos"/>
          <w:bCs/>
        </w:rPr>
        <w:t xml:space="preserve">viška prihoda poslovanja općih prihoda i primitaka iz decentraliziranih sredstava osnovnih škola u iznosu </w:t>
      </w:r>
      <w:r w:rsidR="00E940D7" w:rsidRPr="00E940D7">
        <w:rPr>
          <w:rFonts w:asciiTheme="minorHAnsi" w:hAnsiTheme="minorHAnsi" w:cs="Aptos"/>
          <w:bCs/>
        </w:rPr>
        <w:t>14.722,57</w:t>
      </w:r>
      <w:r w:rsidR="00D806AE" w:rsidRPr="00E940D7">
        <w:rPr>
          <w:rFonts w:asciiTheme="minorHAnsi" w:hAnsiTheme="minorHAnsi" w:cs="Aptos"/>
          <w:bCs/>
        </w:rPr>
        <w:t xml:space="preserve"> eur</w:t>
      </w:r>
      <w:r w:rsidR="00352F8B" w:rsidRPr="00E940D7">
        <w:rPr>
          <w:rFonts w:asciiTheme="minorHAnsi" w:hAnsiTheme="minorHAnsi" w:cs="Aptos"/>
          <w:bCs/>
        </w:rPr>
        <w:t>a</w:t>
      </w:r>
      <w:r w:rsidR="00EE0EC0">
        <w:rPr>
          <w:rFonts w:asciiTheme="minorHAnsi" w:hAnsiTheme="minorHAnsi" w:cs="Aptos"/>
          <w:bCs/>
        </w:rPr>
        <w:t xml:space="preserve"> koji će se u tekućoj godini trošiti na prijevoz učenika</w:t>
      </w:r>
    </w:p>
    <w:p w14:paraId="5F527471" w14:textId="77777777" w:rsidR="00E636F8" w:rsidRDefault="00FF14E8" w:rsidP="00FF14E8">
      <w:pPr>
        <w:pStyle w:val="Odlomakpopisa"/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5C6417">
        <w:rPr>
          <w:rFonts w:asciiTheme="minorHAnsi" w:hAnsiTheme="minorHAnsi" w:cs="Aptos"/>
          <w:bCs/>
        </w:rPr>
        <w:t xml:space="preserve">- </w:t>
      </w:r>
      <w:r w:rsidR="00E940D7" w:rsidRPr="005C6417">
        <w:rPr>
          <w:rFonts w:asciiTheme="minorHAnsi" w:hAnsiTheme="minorHAnsi" w:cs="Aptos"/>
          <w:bCs/>
        </w:rPr>
        <w:t>manjka</w:t>
      </w:r>
      <w:r w:rsidR="00E636F8" w:rsidRPr="005C6417">
        <w:rPr>
          <w:rFonts w:asciiTheme="minorHAnsi" w:hAnsiTheme="minorHAnsi" w:cs="Aptos"/>
          <w:bCs/>
        </w:rPr>
        <w:t xml:space="preserve"> prihoda poslovanja iz izvora donacije u iznosu</w:t>
      </w:r>
      <w:r w:rsidR="00E940D7" w:rsidRPr="005C6417">
        <w:rPr>
          <w:rFonts w:asciiTheme="minorHAnsi" w:hAnsiTheme="minorHAnsi" w:cs="Aptos"/>
          <w:bCs/>
        </w:rPr>
        <w:t xml:space="preserve"> 206,06</w:t>
      </w:r>
      <w:r w:rsidR="004B5E4A" w:rsidRPr="005C6417">
        <w:rPr>
          <w:rFonts w:asciiTheme="minorHAnsi" w:hAnsiTheme="minorHAnsi" w:cs="Aptos"/>
          <w:bCs/>
        </w:rPr>
        <w:t xml:space="preserve"> eur</w:t>
      </w:r>
      <w:r w:rsidR="00352F8B" w:rsidRPr="005C6417">
        <w:rPr>
          <w:rFonts w:asciiTheme="minorHAnsi" w:hAnsiTheme="minorHAnsi" w:cs="Aptos"/>
          <w:bCs/>
        </w:rPr>
        <w:t>a</w:t>
      </w:r>
      <w:r w:rsidR="00E940D7" w:rsidRPr="005C6417">
        <w:rPr>
          <w:rFonts w:asciiTheme="minorHAnsi" w:hAnsiTheme="minorHAnsi" w:cs="Aptos"/>
          <w:bCs/>
        </w:rPr>
        <w:t xml:space="preserve"> (festival)</w:t>
      </w:r>
      <w:r w:rsidR="00E636F8" w:rsidRPr="005C6417">
        <w:rPr>
          <w:rFonts w:asciiTheme="minorHAnsi" w:hAnsiTheme="minorHAnsi" w:cs="Aptos"/>
          <w:bCs/>
        </w:rPr>
        <w:t xml:space="preserve"> koji će se </w:t>
      </w:r>
      <w:r w:rsidR="00E940D7" w:rsidRPr="005C6417">
        <w:rPr>
          <w:rFonts w:asciiTheme="minorHAnsi" w:hAnsiTheme="minorHAnsi" w:cs="Aptos"/>
          <w:bCs/>
        </w:rPr>
        <w:t>pokriti tekućim prihodima</w:t>
      </w:r>
    </w:p>
    <w:p w14:paraId="794A04F0" w14:textId="77777777" w:rsidR="00D07F57" w:rsidRPr="005C6417" w:rsidRDefault="00D07F57" w:rsidP="00FF14E8">
      <w:pPr>
        <w:pStyle w:val="Odlomakpopisa"/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>
        <w:rPr>
          <w:rFonts w:asciiTheme="minorHAnsi" w:hAnsiTheme="minorHAnsi" w:cs="Aptos"/>
          <w:bCs/>
        </w:rPr>
        <w:t>-</w:t>
      </w:r>
      <w:r w:rsidR="006D7E95">
        <w:rPr>
          <w:rFonts w:asciiTheme="minorHAnsi" w:hAnsiTheme="minorHAnsi" w:cs="Aptos"/>
          <w:bCs/>
        </w:rPr>
        <w:t xml:space="preserve"> </w:t>
      </w:r>
      <w:r>
        <w:rPr>
          <w:rFonts w:asciiTheme="minorHAnsi" w:hAnsiTheme="minorHAnsi" w:cs="Aptos"/>
          <w:bCs/>
        </w:rPr>
        <w:t xml:space="preserve">manjka prihoda od nefinancijske imovine iz izvora prihodi od komunalne naknade i komunalnog doprinosa u iznosu 330.642,58 eura koji će se pokriti tekućim prihodima, </w:t>
      </w:r>
    </w:p>
    <w:p w14:paraId="27AC6EFD" w14:textId="77777777" w:rsidR="00451050" w:rsidRPr="001655BF" w:rsidRDefault="00FF14E8" w:rsidP="00FF14E8">
      <w:pPr>
        <w:pStyle w:val="Odlomakpopisa"/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D07F57">
        <w:rPr>
          <w:rFonts w:asciiTheme="minorHAnsi" w:hAnsiTheme="minorHAnsi" w:cs="Aptos"/>
          <w:bCs/>
        </w:rPr>
        <w:t xml:space="preserve">- </w:t>
      </w:r>
      <w:r w:rsidR="00190A67" w:rsidRPr="00D07F57">
        <w:rPr>
          <w:rFonts w:asciiTheme="minorHAnsi" w:hAnsiTheme="minorHAnsi" w:cs="Aptos"/>
          <w:bCs/>
        </w:rPr>
        <w:t>v</w:t>
      </w:r>
      <w:r w:rsidR="00451050" w:rsidRPr="00D07F57">
        <w:rPr>
          <w:rFonts w:asciiTheme="minorHAnsi" w:hAnsiTheme="minorHAnsi" w:cs="Aptos"/>
          <w:bCs/>
        </w:rPr>
        <w:t xml:space="preserve">iška prihoda poslovanja iz izvora </w:t>
      </w:r>
      <w:r w:rsidR="00D07F57" w:rsidRPr="00D07F57">
        <w:rPr>
          <w:rFonts w:asciiTheme="minorHAnsi" w:hAnsiTheme="minorHAnsi" w:cs="Aptos"/>
          <w:bCs/>
        </w:rPr>
        <w:t xml:space="preserve">ostali </w:t>
      </w:r>
      <w:r w:rsidR="00451050" w:rsidRPr="00D07F57">
        <w:rPr>
          <w:rFonts w:asciiTheme="minorHAnsi" w:hAnsiTheme="minorHAnsi" w:cs="Aptos"/>
          <w:bCs/>
        </w:rPr>
        <w:t>prihod</w:t>
      </w:r>
      <w:r w:rsidR="003625B3" w:rsidRPr="00D07F57">
        <w:rPr>
          <w:rFonts w:asciiTheme="minorHAnsi" w:hAnsiTheme="minorHAnsi" w:cs="Aptos"/>
          <w:bCs/>
        </w:rPr>
        <w:t>i</w:t>
      </w:r>
      <w:r w:rsidR="00451050" w:rsidRPr="00D07F57">
        <w:rPr>
          <w:rFonts w:asciiTheme="minorHAnsi" w:hAnsiTheme="minorHAnsi" w:cs="Aptos"/>
          <w:bCs/>
        </w:rPr>
        <w:t xml:space="preserve"> za posebne namjene</w:t>
      </w:r>
      <w:r w:rsidR="00A520D0" w:rsidRPr="00D07F57">
        <w:rPr>
          <w:rFonts w:asciiTheme="minorHAnsi" w:hAnsiTheme="minorHAnsi" w:cs="Aptos"/>
          <w:bCs/>
        </w:rPr>
        <w:t xml:space="preserve"> </w:t>
      </w:r>
      <w:r w:rsidR="00451050" w:rsidRPr="00D07F57">
        <w:rPr>
          <w:rFonts w:asciiTheme="minorHAnsi" w:hAnsiTheme="minorHAnsi" w:cs="Aptos"/>
          <w:bCs/>
        </w:rPr>
        <w:t xml:space="preserve">u iznosu </w:t>
      </w:r>
      <w:r w:rsidR="00AD2F32">
        <w:rPr>
          <w:rFonts w:asciiTheme="minorHAnsi" w:hAnsiTheme="minorHAnsi" w:cs="Aptos"/>
          <w:bCs/>
        </w:rPr>
        <w:t>38.586,05</w:t>
      </w:r>
      <w:r w:rsidR="00D803BC" w:rsidRPr="00D07F57">
        <w:rPr>
          <w:rFonts w:asciiTheme="minorHAnsi" w:hAnsiTheme="minorHAnsi" w:cs="Aptos"/>
          <w:bCs/>
        </w:rPr>
        <w:t xml:space="preserve"> eur</w:t>
      </w:r>
      <w:r w:rsidR="00352F8B" w:rsidRPr="00D07F57">
        <w:rPr>
          <w:rFonts w:asciiTheme="minorHAnsi" w:hAnsiTheme="minorHAnsi" w:cs="Aptos"/>
          <w:bCs/>
        </w:rPr>
        <w:t>a</w:t>
      </w:r>
      <w:r w:rsidR="00451050" w:rsidRPr="00D07F57">
        <w:rPr>
          <w:rFonts w:asciiTheme="minorHAnsi" w:hAnsiTheme="minorHAnsi" w:cs="Aptos"/>
          <w:bCs/>
        </w:rPr>
        <w:t xml:space="preserve"> </w:t>
      </w:r>
      <w:r w:rsidR="003625B3" w:rsidRPr="00D07F57">
        <w:rPr>
          <w:rFonts w:asciiTheme="minorHAnsi" w:hAnsiTheme="minorHAnsi" w:cs="Aptos"/>
          <w:bCs/>
        </w:rPr>
        <w:t xml:space="preserve">koji će se trošiti u tekućoj godini na planirane </w:t>
      </w:r>
      <w:r w:rsidR="00EE0EC0">
        <w:rPr>
          <w:rFonts w:asciiTheme="minorHAnsi" w:hAnsiTheme="minorHAnsi" w:cs="Aptos"/>
          <w:bCs/>
        </w:rPr>
        <w:t xml:space="preserve">aktivnosti i </w:t>
      </w:r>
      <w:r w:rsidR="00EE0EC0" w:rsidRPr="001655BF">
        <w:rPr>
          <w:rFonts w:asciiTheme="minorHAnsi" w:hAnsiTheme="minorHAnsi" w:cs="Aptos"/>
          <w:bCs/>
        </w:rPr>
        <w:t>projekte</w:t>
      </w:r>
      <w:r w:rsidR="00E958C9" w:rsidRPr="001655BF">
        <w:rPr>
          <w:rFonts w:asciiTheme="minorHAnsi" w:hAnsiTheme="minorHAnsi" w:cs="Aptos"/>
          <w:bCs/>
        </w:rPr>
        <w:t xml:space="preserve"> (Održavanje prometnica i mostova,</w:t>
      </w:r>
      <w:r w:rsidR="001655BF" w:rsidRPr="001655BF">
        <w:rPr>
          <w:rFonts w:asciiTheme="minorHAnsi" w:hAnsiTheme="minorHAnsi" w:cs="Aptos"/>
          <w:bCs/>
        </w:rPr>
        <w:t xml:space="preserve"> Uređenje groblja, Subvencije u gospodarstvu te Ulaganje u prostorno plansku dokumentaciju</w:t>
      </w:r>
      <w:r w:rsidR="00D47A7E" w:rsidRPr="001655BF">
        <w:rPr>
          <w:rFonts w:asciiTheme="minorHAnsi" w:hAnsiTheme="minorHAnsi" w:cs="Aptos"/>
          <w:bCs/>
        </w:rPr>
        <w:t>)</w:t>
      </w:r>
    </w:p>
    <w:p w14:paraId="1D2AA6DF" w14:textId="77777777" w:rsidR="00AD2F32" w:rsidRPr="00FE358B" w:rsidRDefault="00AD2F32" w:rsidP="00FF14E8">
      <w:pPr>
        <w:pStyle w:val="Odlomakpopisa"/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FE358B">
        <w:rPr>
          <w:rFonts w:asciiTheme="minorHAnsi" w:hAnsiTheme="minorHAnsi" w:cs="Aptos"/>
          <w:bCs/>
        </w:rPr>
        <w:t xml:space="preserve">- viška prihoda od nefinancijske imovine iz izvora ostali prihodi za posebne namjene u iznosu 5.160,02 eura koji će se trošiti u tekućoj godini na </w:t>
      </w:r>
      <w:r w:rsidR="001655BF" w:rsidRPr="00FE358B">
        <w:rPr>
          <w:rFonts w:asciiTheme="minorHAnsi" w:hAnsiTheme="minorHAnsi" w:cs="Aptos"/>
          <w:bCs/>
        </w:rPr>
        <w:t>aktivnost Održavanja prometnica i mostova</w:t>
      </w:r>
    </w:p>
    <w:p w14:paraId="08506D04" w14:textId="77777777" w:rsidR="00EA6703" w:rsidRPr="00FE358B" w:rsidRDefault="00EA6703" w:rsidP="00FF14E8">
      <w:pPr>
        <w:pStyle w:val="Odlomakpopisa"/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FE358B">
        <w:rPr>
          <w:rFonts w:asciiTheme="minorHAnsi" w:hAnsiTheme="minorHAnsi" w:cs="Aptos"/>
          <w:bCs/>
        </w:rPr>
        <w:t xml:space="preserve">- viška prihoda od nefinancijske imovine iz izvora pomoći u iznosu 48.769,87 eura za projekt </w:t>
      </w:r>
      <w:proofErr w:type="spellStart"/>
      <w:r w:rsidRPr="00FE358B">
        <w:rPr>
          <w:rFonts w:asciiTheme="minorHAnsi" w:hAnsiTheme="minorHAnsi" w:cs="Aptos"/>
          <w:bCs/>
        </w:rPr>
        <w:t>Proefficient</w:t>
      </w:r>
      <w:proofErr w:type="spellEnd"/>
    </w:p>
    <w:p w14:paraId="1072E82E" w14:textId="77777777" w:rsidR="007518BC" w:rsidRPr="00FE358B" w:rsidRDefault="00FF14E8" w:rsidP="00FF14E8">
      <w:pPr>
        <w:pStyle w:val="Odlomakpopisa"/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FE358B">
        <w:rPr>
          <w:rFonts w:asciiTheme="minorHAnsi" w:hAnsiTheme="minorHAnsi" w:cs="Aptos"/>
          <w:bCs/>
        </w:rPr>
        <w:t xml:space="preserve">- </w:t>
      </w:r>
      <w:r w:rsidR="00190A67" w:rsidRPr="00FE358B">
        <w:rPr>
          <w:rFonts w:asciiTheme="minorHAnsi" w:hAnsiTheme="minorHAnsi" w:cs="Aptos"/>
          <w:bCs/>
        </w:rPr>
        <w:t>m</w:t>
      </w:r>
      <w:r w:rsidR="00593AFE" w:rsidRPr="00FE358B">
        <w:rPr>
          <w:rFonts w:asciiTheme="minorHAnsi" w:hAnsiTheme="minorHAnsi" w:cs="Aptos"/>
          <w:bCs/>
        </w:rPr>
        <w:t xml:space="preserve">anjka prihoda </w:t>
      </w:r>
      <w:r w:rsidR="004B5E4A" w:rsidRPr="00FE358B">
        <w:rPr>
          <w:rFonts w:asciiTheme="minorHAnsi" w:hAnsiTheme="minorHAnsi" w:cs="Aptos"/>
          <w:bCs/>
        </w:rPr>
        <w:t>od nefinancijske imovine</w:t>
      </w:r>
      <w:r w:rsidR="00593AFE" w:rsidRPr="00FE358B">
        <w:rPr>
          <w:rFonts w:asciiTheme="minorHAnsi" w:hAnsiTheme="minorHAnsi" w:cs="Aptos"/>
          <w:bCs/>
        </w:rPr>
        <w:t xml:space="preserve"> iz izvora </w:t>
      </w:r>
      <w:r w:rsidR="00A520D0" w:rsidRPr="00FE358B">
        <w:rPr>
          <w:rFonts w:asciiTheme="minorHAnsi" w:hAnsiTheme="minorHAnsi" w:cs="Aptos"/>
          <w:bCs/>
        </w:rPr>
        <w:t xml:space="preserve">pomoći u iznosu </w:t>
      </w:r>
      <w:r w:rsidR="00706946" w:rsidRPr="00FE358B">
        <w:rPr>
          <w:rFonts w:asciiTheme="minorHAnsi" w:hAnsiTheme="minorHAnsi" w:cs="Aptos"/>
          <w:bCs/>
        </w:rPr>
        <w:t>321.624,56</w:t>
      </w:r>
      <w:r w:rsidR="00D806AE" w:rsidRPr="00FE358B">
        <w:rPr>
          <w:rFonts w:asciiTheme="minorHAnsi" w:hAnsiTheme="minorHAnsi" w:cs="Aptos"/>
          <w:bCs/>
        </w:rPr>
        <w:t xml:space="preserve"> eur</w:t>
      </w:r>
      <w:r w:rsidR="00352F8B" w:rsidRPr="00FE358B">
        <w:rPr>
          <w:rFonts w:asciiTheme="minorHAnsi" w:hAnsiTheme="minorHAnsi" w:cs="Aptos"/>
          <w:bCs/>
        </w:rPr>
        <w:t>a</w:t>
      </w:r>
      <w:r w:rsidR="00A520D0" w:rsidRPr="00FE358B">
        <w:rPr>
          <w:rFonts w:asciiTheme="minorHAnsi" w:hAnsiTheme="minorHAnsi" w:cs="Aptos"/>
          <w:bCs/>
        </w:rPr>
        <w:t xml:space="preserve"> </w:t>
      </w:r>
      <w:r w:rsidR="007518BC" w:rsidRPr="00FE358B">
        <w:rPr>
          <w:rFonts w:asciiTheme="minorHAnsi" w:hAnsiTheme="minorHAnsi" w:cs="Aptos"/>
          <w:bCs/>
        </w:rPr>
        <w:t>koji će se pokriti tekućim pomoćima (</w:t>
      </w:r>
      <w:r w:rsidR="00140B9A" w:rsidRPr="00FE358B">
        <w:rPr>
          <w:rFonts w:asciiTheme="minorHAnsi" w:hAnsiTheme="minorHAnsi" w:cs="Aptos"/>
          <w:bCs/>
        </w:rPr>
        <w:t>P</w:t>
      </w:r>
      <w:r w:rsidR="007518BC" w:rsidRPr="00FE358B">
        <w:rPr>
          <w:rFonts w:asciiTheme="minorHAnsi" w:hAnsiTheme="minorHAnsi" w:cs="Aptos"/>
          <w:bCs/>
        </w:rPr>
        <w:t>rojekt</w:t>
      </w:r>
      <w:r w:rsidR="00140B9A" w:rsidRPr="00FE358B">
        <w:rPr>
          <w:rFonts w:asciiTheme="minorHAnsi" w:hAnsiTheme="minorHAnsi" w:cs="Aptos"/>
          <w:bCs/>
        </w:rPr>
        <w:t>i</w:t>
      </w:r>
      <w:r w:rsidR="007F3346" w:rsidRPr="00FE358B">
        <w:rPr>
          <w:rFonts w:asciiTheme="minorHAnsi" w:hAnsiTheme="minorHAnsi" w:cs="Aptos"/>
          <w:bCs/>
        </w:rPr>
        <w:t xml:space="preserve"> </w:t>
      </w:r>
      <w:r w:rsidR="00584FFE" w:rsidRPr="00FE358B">
        <w:rPr>
          <w:rFonts w:asciiTheme="minorHAnsi" w:hAnsiTheme="minorHAnsi" w:cs="Aptos"/>
          <w:bCs/>
        </w:rPr>
        <w:t>I</w:t>
      </w:r>
      <w:r w:rsidR="00706946" w:rsidRPr="00FE358B">
        <w:rPr>
          <w:rFonts w:asciiTheme="minorHAnsi" w:hAnsiTheme="minorHAnsi" w:cs="Aptos"/>
          <w:bCs/>
        </w:rPr>
        <w:t>zgradnja atletskog stadiona</w:t>
      </w:r>
      <w:r w:rsidR="00A31162" w:rsidRPr="00FE358B">
        <w:rPr>
          <w:rFonts w:asciiTheme="minorHAnsi" w:hAnsiTheme="minorHAnsi" w:cs="Aptos"/>
          <w:bCs/>
        </w:rPr>
        <w:t xml:space="preserve"> i </w:t>
      </w:r>
      <w:r w:rsidR="001655BF" w:rsidRPr="00FE358B">
        <w:rPr>
          <w:rFonts w:asciiTheme="minorHAnsi" w:hAnsiTheme="minorHAnsi" w:cs="Aptos"/>
          <w:bCs/>
        </w:rPr>
        <w:t>R</w:t>
      </w:r>
      <w:r w:rsidR="00A31162" w:rsidRPr="00FE358B">
        <w:rPr>
          <w:rFonts w:asciiTheme="minorHAnsi" w:hAnsiTheme="minorHAnsi" w:cs="Aptos"/>
          <w:bCs/>
        </w:rPr>
        <w:t>azvoj pametnih i održivih rješenja</w:t>
      </w:r>
      <w:r w:rsidR="007518BC" w:rsidRPr="00FE358B">
        <w:rPr>
          <w:rFonts w:asciiTheme="minorHAnsi" w:hAnsiTheme="minorHAnsi" w:cs="Aptos"/>
          <w:bCs/>
        </w:rPr>
        <w:t>)</w:t>
      </w:r>
      <w:r w:rsidR="00A31162" w:rsidRPr="00FE358B">
        <w:rPr>
          <w:rFonts w:asciiTheme="minorHAnsi" w:hAnsiTheme="minorHAnsi" w:cs="Aptos"/>
          <w:bCs/>
        </w:rPr>
        <w:t>,</w:t>
      </w:r>
    </w:p>
    <w:p w14:paraId="2341E941" w14:textId="77777777" w:rsidR="001A2DC3" w:rsidRPr="00FE358B" w:rsidRDefault="001A2DC3" w:rsidP="00FF14E8">
      <w:pPr>
        <w:pStyle w:val="Odlomakpopisa"/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FE358B">
        <w:rPr>
          <w:rFonts w:asciiTheme="minorHAnsi" w:hAnsiTheme="minorHAnsi" w:cs="Aptos"/>
          <w:bCs/>
        </w:rPr>
        <w:t xml:space="preserve">- manjka prihoda poslovanja iz izvora pomoći u iznosu </w:t>
      </w:r>
      <w:r w:rsidR="00A31162" w:rsidRPr="00FE358B">
        <w:rPr>
          <w:rFonts w:asciiTheme="minorHAnsi" w:hAnsiTheme="minorHAnsi" w:cs="Aptos"/>
          <w:bCs/>
        </w:rPr>
        <w:t>312.873,88</w:t>
      </w:r>
      <w:r w:rsidR="00584FFE" w:rsidRPr="00FE358B">
        <w:rPr>
          <w:rFonts w:asciiTheme="minorHAnsi" w:hAnsiTheme="minorHAnsi" w:cs="Aptos"/>
          <w:bCs/>
        </w:rPr>
        <w:t xml:space="preserve"> eur</w:t>
      </w:r>
      <w:r w:rsidR="00C71B31" w:rsidRPr="00FE358B">
        <w:rPr>
          <w:rFonts w:asciiTheme="minorHAnsi" w:hAnsiTheme="minorHAnsi" w:cs="Aptos"/>
          <w:bCs/>
        </w:rPr>
        <w:t>a</w:t>
      </w:r>
      <w:r w:rsidR="00584FFE" w:rsidRPr="00FE358B">
        <w:rPr>
          <w:rFonts w:asciiTheme="minorHAnsi" w:hAnsiTheme="minorHAnsi" w:cs="Aptos"/>
          <w:bCs/>
        </w:rPr>
        <w:t xml:space="preserve"> (projekti Petica za dvoje VII. faza, ITU-sredstva tehničke pomoći za podršku provedbi funkcija Posredničkog tijela za odabir operacija</w:t>
      </w:r>
      <w:r w:rsidR="00A31162" w:rsidRPr="00FE358B">
        <w:rPr>
          <w:rFonts w:asciiTheme="minorHAnsi" w:hAnsiTheme="minorHAnsi" w:cs="Aptos"/>
          <w:bCs/>
        </w:rPr>
        <w:t xml:space="preserve">, Izgradnja atletskog stadiona, Razvoj pametnih i održivih rješenja i usluga, </w:t>
      </w:r>
      <w:r w:rsidR="000B7DE2" w:rsidRPr="00FE358B">
        <w:rPr>
          <w:rFonts w:asciiTheme="minorHAnsi" w:hAnsiTheme="minorHAnsi" w:cs="Aptos"/>
          <w:bCs/>
        </w:rPr>
        <w:t>ŽUC</w:t>
      </w:r>
      <w:r w:rsidR="00A31162" w:rsidRPr="00FE358B">
        <w:rPr>
          <w:rFonts w:asciiTheme="minorHAnsi" w:hAnsiTheme="minorHAnsi" w:cs="Aptos"/>
          <w:bCs/>
        </w:rPr>
        <w:t>, Puk IV. faza</w:t>
      </w:r>
      <w:r w:rsidR="00584FFE" w:rsidRPr="00FE358B">
        <w:rPr>
          <w:rFonts w:asciiTheme="minorHAnsi" w:hAnsiTheme="minorHAnsi" w:cs="Aptos"/>
          <w:bCs/>
        </w:rPr>
        <w:t>)</w:t>
      </w:r>
    </w:p>
    <w:p w14:paraId="329E3376" w14:textId="77777777" w:rsidR="00AD2F32" w:rsidRPr="00AD2F32" w:rsidRDefault="00AD2F32" w:rsidP="00FF14E8">
      <w:pPr>
        <w:pStyle w:val="Odlomakpopisa"/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A31162">
        <w:rPr>
          <w:rFonts w:asciiTheme="minorHAnsi" w:hAnsiTheme="minorHAnsi" w:cs="Aptos"/>
          <w:bCs/>
        </w:rPr>
        <w:t>- viška prihoda poslovanja iz izvora</w:t>
      </w:r>
      <w:r w:rsidRPr="00AD2F32">
        <w:rPr>
          <w:rFonts w:asciiTheme="minorHAnsi" w:hAnsiTheme="minorHAnsi" w:cs="Aptos"/>
          <w:bCs/>
        </w:rPr>
        <w:t xml:space="preserve"> MOO – BS </w:t>
      </w:r>
      <w:proofErr w:type="spellStart"/>
      <w:r w:rsidR="000B7DE2" w:rsidRPr="00AD2F32">
        <w:rPr>
          <w:rFonts w:asciiTheme="minorHAnsi" w:hAnsiTheme="minorHAnsi" w:cs="Aptos"/>
          <w:bCs/>
        </w:rPr>
        <w:t>predfinanciranje</w:t>
      </w:r>
      <w:proofErr w:type="spellEnd"/>
      <w:r w:rsidRPr="00AD2F32">
        <w:rPr>
          <w:rFonts w:asciiTheme="minorHAnsi" w:hAnsiTheme="minorHAnsi" w:cs="Aptos"/>
          <w:bCs/>
        </w:rPr>
        <w:t xml:space="preserve"> iz namjenskih prihoda od zaduživanja u iznosu 4.217.064,91 </w:t>
      </w:r>
      <w:r w:rsidR="000B7DE2" w:rsidRPr="00AD2F32">
        <w:rPr>
          <w:rFonts w:asciiTheme="minorHAnsi" w:hAnsiTheme="minorHAnsi" w:cs="Aptos"/>
          <w:bCs/>
        </w:rPr>
        <w:t>eure</w:t>
      </w:r>
      <w:r w:rsidRPr="00AD2F32">
        <w:rPr>
          <w:rFonts w:asciiTheme="minorHAnsi" w:hAnsiTheme="minorHAnsi" w:cs="Aptos"/>
          <w:bCs/>
        </w:rPr>
        <w:t xml:space="preserve"> </w:t>
      </w:r>
    </w:p>
    <w:p w14:paraId="7A290F54" w14:textId="77777777" w:rsidR="009D4933" w:rsidRPr="00D4027F" w:rsidRDefault="009D4933" w:rsidP="00FF14E8">
      <w:pPr>
        <w:pStyle w:val="Odlomakpopisa"/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D4027F">
        <w:rPr>
          <w:rFonts w:asciiTheme="minorHAnsi" w:hAnsiTheme="minorHAnsi" w:cs="Aptos"/>
          <w:bCs/>
        </w:rPr>
        <w:t>-</w:t>
      </w:r>
      <w:r w:rsidR="00EE587B" w:rsidRPr="00D4027F">
        <w:rPr>
          <w:rFonts w:asciiTheme="minorHAnsi" w:hAnsiTheme="minorHAnsi" w:cs="Aptos"/>
          <w:bCs/>
        </w:rPr>
        <w:t xml:space="preserve"> </w:t>
      </w:r>
      <w:r w:rsidR="00D4027F" w:rsidRPr="00D4027F">
        <w:rPr>
          <w:rFonts w:asciiTheme="minorHAnsi" w:hAnsiTheme="minorHAnsi" w:cs="Aptos"/>
          <w:bCs/>
        </w:rPr>
        <w:t>viška</w:t>
      </w:r>
      <w:r w:rsidRPr="00D4027F">
        <w:rPr>
          <w:rFonts w:asciiTheme="minorHAnsi" w:hAnsiTheme="minorHAnsi" w:cs="Aptos"/>
          <w:bCs/>
        </w:rPr>
        <w:t xml:space="preserve"> prihoda poslovanja iz izvora pomoći u iznosu </w:t>
      </w:r>
      <w:r w:rsidR="00EA6703">
        <w:rPr>
          <w:rFonts w:asciiTheme="minorHAnsi" w:hAnsiTheme="minorHAnsi" w:cs="Aptos"/>
          <w:bCs/>
        </w:rPr>
        <w:t>92</w:t>
      </w:r>
      <w:r w:rsidR="00D4027F" w:rsidRPr="00D4027F">
        <w:rPr>
          <w:rFonts w:asciiTheme="minorHAnsi" w:hAnsiTheme="minorHAnsi" w:cs="Aptos"/>
          <w:bCs/>
        </w:rPr>
        <w:t>.683</w:t>
      </w:r>
      <w:r w:rsidRPr="00D4027F">
        <w:rPr>
          <w:rFonts w:asciiTheme="minorHAnsi" w:hAnsiTheme="minorHAnsi" w:cs="Aptos"/>
          <w:bCs/>
        </w:rPr>
        <w:t>,00 eura</w:t>
      </w:r>
      <w:r w:rsidR="00EA6703">
        <w:rPr>
          <w:rFonts w:asciiTheme="minorHAnsi" w:hAnsiTheme="minorHAnsi" w:cs="Aptos"/>
          <w:bCs/>
        </w:rPr>
        <w:t xml:space="preserve"> (fiskalna održivost, spomen soba, Gradski muzej vrata)</w:t>
      </w:r>
      <w:r w:rsidR="000B7DE2">
        <w:rPr>
          <w:rFonts w:asciiTheme="minorHAnsi" w:hAnsiTheme="minorHAnsi" w:cs="Aptos"/>
          <w:bCs/>
        </w:rPr>
        <w:t>.</w:t>
      </w:r>
      <w:r w:rsidRPr="00D4027F">
        <w:rPr>
          <w:rFonts w:asciiTheme="minorHAnsi" w:hAnsiTheme="minorHAnsi" w:cs="Aptos"/>
          <w:bCs/>
        </w:rPr>
        <w:t xml:space="preserve"> </w:t>
      </w:r>
    </w:p>
    <w:bookmarkEnd w:id="8"/>
    <w:p w14:paraId="143E0513" w14:textId="77777777" w:rsidR="005713A3" w:rsidRPr="008549D3" w:rsidRDefault="005713A3" w:rsidP="00FE358B">
      <w:pPr>
        <w:spacing w:line="240" w:lineRule="auto"/>
        <w:jc w:val="center"/>
        <w:rPr>
          <w:rFonts w:asciiTheme="minorHAnsi" w:hAnsiTheme="minorHAnsi" w:cs="Aptos"/>
          <w:bCs/>
        </w:rPr>
      </w:pPr>
      <w:r w:rsidRPr="008549D3">
        <w:rPr>
          <w:rFonts w:asciiTheme="minorHAnsi" w:hAnsiTheme="minorHAnsi" w:cs="Aptos"/>
          <w:bCs/>
        </w:rPr>
        <w:lastRenderedPageBreak/>
        <w:t xml:space="preserve">Članak </w:t>
      </w:r>
      <w:r w:rsidR="00593AFE" w:rsidRPr="008549D3">
        <w:rPr>
          <w:rFonts w:asciiTheme="minorHAnsi" w:hAnsiTheme="minorHAnsi" w:cs="Aptos"/>
          <w:bCs/>
        </w:rPr>
        <w:t>5</w:t>
      </w:r>
      <w:r w:rsidRPr="008549D3">
        <w:rPr>
          <w:rFonts w:asciiTheme="minorHAnsi" w:hAnsiTheme="minorHAnsi" w:cs="Aptos"/>
          <w:bCs/>
        </w:rPr>
        <w:t>.</w:t>
      </w:r>
    </w:p>
    <w:p w14:paraId="2A55719C" w14:textId="77777777" w:rsidR="004276F4" w:rsidRPr="008549D3" w:rsidRDefault="00C71B31" w:rsidP="00806511">
      <w:pPr>
        <w:spacing w:after="0" w:line="240" w:lineRule="auto"/>
        <w:ind w:firstLine="720"/>
        <w:jc w:val="both"/>
        <w:rPr>
          <w:rFonts w:asciiTheme="minorHAnsi" w:hAnsiTheme="minorHAnsi" w:cs="Aptos"/>
          <w:bCs/>
        </w:rPr>
      </w:pPr>
      <w:r w:rsidRPr="008549D3">
        <w:rPr>
          <w:rFonts w:asciiTheme="minorHAnsi" w:hAnsiTheme="minorHAnsi" w:cs="Aptos"/>
          <w:bCs/>
        </w:rPr>
        <w:t xml:space="preserve">(1) </w:t>
      </w:r>
      <w:r w:rsidR="00A31C3D" w:rsidRPr="008549D3">
        <w:rPr>
          <w:rFonts w:asciiTheme="minorHAnsi" w:hAnsiTheme="minorHAnsi" w:cs="Aptos"/>
          <w:bCs/>
        </w:rPr>
        <w:t>Dio o</w:t>
      </w:r>
      <w:r w:rsidR="00F024D5" w:rsidRPr="008549D3">
        <w:rPr>
          <w:rFonts w:asciiTheme="minorHAnsi" w:hAnsiTheme="minorHAnsi" w:cs="Aptos"/>
          <w:bCs/>
        </w:rPr>
        <w:t>stvare</w:t>
      </w:r>
      <w:r w:rsidR="00F42C9D" w:rsidRPr="008549D3">
        <w:rPr>
          <w:rFonts w:asciiTheme="minorHAnsi" w:hAnsiTheme="minorHAnsi" w:cs="Aptos"/>
          <w:bCs/>
        </w:rPr>
        <w:t>nog</w:t>
      </w:r>
      <w:r w:rsidR="00F024D5" w:rsidRPr="008549D3">
        <w:rPr>
          <w:rFonts w:asciiTheme="minorHAnsi" w:hAnsiTheme="minorHAnsi" w:cs="Aptos"/>
          <w:bCs/>
        </w:rPr>
        <w:t xml:space="preserve"> viš</w:t>
      </w:r>
      <w:r w:rsidR="00F42C9D" w:rsidRPr="008549D3">
        <w:rPr>
          <w:rFonts w:asciiTheme="minorHAnsi" w:hAnsiTheme="minorHAnsi" w:cs="Aptos"/>
          <w:bCs/>
        </w:rPr>
        <w:t>ka</w:t>
      </w:r>
      <w:r w:rsidR="00F024D5" w:rsidRPr="008549D3">
        <w:rPr>
          <w:rFonts w:asciiTheme="minorHAnsi" w:hAnsiTheme="minorHAnsi" w:cs="Aptos"/>
          <w:bCs/>
        </w:rPr>
        <w:t xml:space="preserve"> prihoda poslovanja iz izvora </w:t>
      </w:r>
      <w:r w:rsidR="008549D3" w:rsidRPr="008549D3">
        <w:rPr>
          <w:rFonts w:asciiTheme="minorHAnsi" w:hAnsiTheme="minorHAnsi" w:cs="Aptos"/>
          <w:bCs/>
        </w:rPr>
        <w:t xml:space="preserve">ostali </w:t>
      </w:r>
      <w:r w:rsidR="00F024D5" w:rsidRPr="008549D3">
        <w:rPr>
          <w:rFonts w:asciiTheme="minorHAnsi" w:hAnsiTheme="minorHAnsi" w:cs="Aptos"/>
          <w:bCs/>
        </w:rPr>
        <w:t>prihod</w:t>
      </w:r>
      <w:r w:rsidR="00F42C9D" w:rsidRPr="008549D3">
        <w:rPr>
          <w:rFonts w:asciiTheme="minorHAnsi" w:hAnsiTheme="minorHAnsi" w:cs="Aptos"/>
          <w:bCs/>
        </w:rPr>
        <w:t>i</w:t>
      </w:r>
      <w:r w:rsidR="00F024D5" w:rsidRPr="008549D3">
        <w:rPr>
          <w:rFonts w:asciiTheme="minorHAnsi" w:hAnsiTheme="minorHAnsi" w:cs="Aptos"/>
          <w:bCs/>
        </w:rPr>
        <w:t xml:space="preserve"> za posebne namjene</w:t>
      </w:r>
      <w:r w:rsidR="00FF14E8" w:rsidRPr="008549D3">
        <w:rPr>
          <w:rFonts w:asciiTheme="minorHAnsi" w:hAnsiTheme="minorHAnsi" w:cs="Aptos"/>
          <w:bCs/>
        </w:rPr>
        <w:t xml:space="preserve"> </w:t>
      </w:r>
      <w:r w:rsidR="00F024D5" w:rsidRPr="008549D3">
        <w:rPr>
          <w:rFonts w:asciiTheme="minorHAnsi" w:hAnsiTheme="minorHAnsi" w:cs="Aptos"/>
          <w:bCs/>
        </w:rPr>
        <w:t xml:space="preserve">iz članka 4. stavka 1. </w:t>
      </w:r>
      <w:r w:rsidRPr="008549D3">
        <w:rPr>
          <w:rFonts w:asciiTheme="minorHAnsi" w:hAnsiTheme="minorHAnsi" w:cs="Aptos"/>
          <w:bCs/>
        </w:rPr>
        <w:t xml:space="preserve">podstavka </w:t>
      </w:r>
      <w:r w:rsidR="008549D3" w:rsidRPr="008549D3">
        <w:rPr>
          <w:rFonts w:asciiTheme="minorHAnsi" w:hAnsiTheme="minorHAnsi" w:cs="Aptos"/>
          <w:bCs/>
        </w:rPr>
        <w:t>5</w:t>
      </w:r>
      <w:r w:rsidR="00FF14E8" w:rsidRPr="008549D3">
        <w:rPr>
          <w:rFonts w:asciiTheme="minorHAnsi" w:hAnsiTheme="minorHAnsi" w:cs="Aptos"/>
          <w:bCs/>
        </w:rPr>
        <w:t xml:space="preserve">. </w:t>
      </w:r>
      <w:r w:rsidR="00F024D5" w:rsidRPr="008549D3">
        <w:rPr>
          <w:rFonts w:asciiTheme="minorHAnsi" w:hAnsiTheme="minorHAnsi" w:cs="Aptos"/>
          <w:bCs/>
        </w:rPr>
        <w:t>ove Odluke</w:t>
      </w:r>
      <w:r w:rsidR="00FF14E8" w:rsidRPr="008549D3">
        <w:rPr>
          <w:rFonts w:asciiTheme="minorHAnsi" w:hAnsiTheme="minorHAnsi" w:cs="Aptos"/>
          <w:bCs/>
        </w:rPr>
        <w:t xml:space="preserve"> </w:t>
      </w:r>
      <w:r w:rsidR="008549D3" w:rsidRPr="008549D3">
        <w:rPr>
          <w:rFonts w:asciiTheme="minorHAnsi" w:hAnsiTheme="minorHAnsi" w:cs="Aptos"/>
          <w:bCs/>
        </w:rPr>
        <w:t xml:space="preserve">u </w:t>
      </w:r>
      <w:r w:rsidR="00F024D5" w:rsidRPr="008549D3">
        <w:rPr>
          <w:rFonts w:asciiTheme="minorHAnsi" w:hAnsiTheme="minorHAnsi" w:cs="Aptos"/>
          <w:bCs/>
        </w:rPr>
        <w:t>iznosu</w:t>
      </w:r>
      <w:r w:rsidRPr="008549D3">
        <w:rPr>
          <w:rFonts w:asciiTheme="minorHAnsi" w:hAnsiTheme="minorHAnsi" w:cs="Aptos"/>
          <w:bCs/>
        </w:rPr>
        <w:t xml:space="preserve"> </w:t>
      </w:r>
      <w:r w:rsidR="008549D3" w:rsidRPr="008549D3">
        <w:rPr>
          <w:rFonts w:asciiTheme="minorHAnsi" w:hAnsiTheme="minorHAnsi" w:cs="Aptos"/>
          <w:bCs/>
        </w:rPr>
        <w:t>2.790,40</w:t>
      </w:r>
      <w:r w:rsidR="00D803BC" w:rsidRPr="008549D3">
        <w:rPr>
          <w:rFonts w:asciiTheme="minorHAnsi" w:hAnsiTheme="minorHAnsi" w:cs="Aptos"/>
          <w:bCs/>
        </w:rPr>
        <w:t xml:space="preserve"> eur</w:t>
      </w:r>
      <w:r w:rsidR="00FF14E8" w:rsidRPr="008549D3">
        <w:rPr>
          <w:rFonts w:asciiTheme="minorHAnsi" w:hAnsiTheme="minorHAnsi" w:cs="Aptos"/>
          <w:bCs/>
        </w:rPr>
        <w:t>a</w:t>
      </w:r>
      <w:r w:rsidR="002D7745" w:rsidRPr="008549D3">
        <w:rPr>
          <w:rFonts w:asciiTheme="minorHAnsi" w:hAnsiTheme="minorHAnsi" w:cs="Aptos"/>
          <w:bCs/>
        </w:rPr>
        <w:t xml:space="preserve"> raspodjeljuje </w:t>
      </w:r>
      <w:r w:rsidR="00FF14E8" w:rsidRPr="008549D3">
        <w:rPr>
          <w:rFonts w:asciiTheme="minorHAnsi" w:hAnsiTheme="minorHAnsi" w:cs="Aptos"/>
          <w:bCs/>
        </w:rPr>
        <w:t xml:space="preserve">se </w:t>
      </w:r>
      <w:r w:rsidR="002D7745" w:rsidRPr="008549D3">
        <w:rPr>
          <w:rFonts w:asciiTheme="minorHAnsi" w:hAnsiTheme="minorHAnsi" w:cs="Aptos"/>
          <w:bCs/>
        </w:rPr>
        <w:t>na višak prihoda od nefinancijske imovine</w:t>
      </w:r>
      <w:r w:rsidR="00FF14E8" w:rsidRPr="008549D3">
        <w:rPr>
          <w:rFonts w:asciiTheme="minorHAnsi" w:hAnsiTheme="minorHAnsi" w:cs="Aptos"/>
          <w:bCs/>
        </w:rPr>
        <w:t>,</w:t>
      </w:r>
      <w:r w:rsidR="002D7745" w:rsidRPr="008549D3">
        <w:rPr>
          <w:rFonts w:asciiTheme="minorHAnsi" w:hAnsiTheme="minorHAnsi" w:cs="Aptos"/>
          <w:bCs/>
        </w:rPr>
        <w:t xml:space="preserve"> jer će se koristiti za nabavu dugotrajne nefinancijske imovine.</w:t>
      </w:r>
    </w:p>
    <w:p w14:paraId="2AF440FE" w14:textId="77777777" w:rsidR="008C6EA2" w:rsidRPr="008549D3" w:rsidRDefault="00C71B31" w:rsidP="00FE358B">
      <w:pPr>
        <w:spacing w:line="240" w:lineRule="auto"/>
        <w:ind w:firstLine="720"/>
        <w:jc w:val="both"/>
        <w:rPr>
          <w:rFonts w:asciiTheme="minorHAnsi" w:hAnsiTheme="minorHAnsi" w:cs="Aptos"/>
          <w:bCs/>
        </w:rPr>
      </w:pPr>
      <w:r w:rsidRPr="008549D3">
        <w:rPr>
          <w:rFonts w:asciiTheme="minorHAnsi" w:hAnsiTheme="minorHAnsi" w:cs="Aptos"/>
          <w:bCs/>
        </w:rPr>
        <w:t xml:space="preserve">(2) </w:t>
      </w:r>
      <w:r w:rsidR="008C6EA2" w:rsidRPr="008549D3">
        <w:rPr>
          <w:rFonts w:asciiTheme="minorHAnsi" w:hAnsiTheme="minorHAnsi" w:cs="Aptos"/>
          <w:bCs/>
        </w:rPr>
        <w:t xml:space="preserve">Dio ostvarenog viška iz izvora pomoći iz članka 4. stavka 1. </w:t>
      </w:r>
      <w:r w:rsidR="008549D3" w:rsidRPr="008549D3">
        <w:rPr>
          <w:rFonts w:asciiTheme="minorHAnsi" w:hAnsiTheme="minorHAnsi" w:cs="Aptos"/>
          <w:bCs/>
        </w:rPr>
        <w:t>podstavka</w:t>
      </w:r>
      <w:r w:rsidR="008C6EA2" w:rsidRPr="008549D3">
        <w:rPr>
          <w:rFonts w:asciiTheme="minorHAnsi" w:hAnsiTheme="minorHAnsi" w:cs="Aptos"/>
          <w:bCs/>
        </w:rPr>
        <w:t xml:space="preserve"> </w:t>
      </w:r>
      <w:r w:rsidR="008549D3" w:rsidRPr="008549D3">
        <w:rPr>
          <w:rFonts w:asciiTheme="minorHAnsi" w:hAnsiTheme="minorHAnsi" w:cs="Aptos"/>
          <w:bCs/>
        </w:rPr>
        <w:t>11</w:t>
      </w:r>
      <w:r w:rsidR="008C6EA2" w:rsidRPr="008549D3">
        <w:rPr>
          <w:rFonts w:asciiTheme="minorHAnsi" w:hAnsiTheme="minorHAnsi" w:cs="Aptos"/>
          <w:bCs/>
        </w:rPr>
        <w:t xml:space="preserve">. ove Odluke u iznosu </w:t>
      </w:r>
      <w:r w:rsidR="008549D3" w:rsidRPr="008549D3">
        <w:rPr>
          <w:rFonts w:asciiTheme="minorHAnsi" w:hAnsiTheme="minorHAnsi" w:cs="Aptos"/>
          <w:bCs/>
        </w:rPr>
        <w:t>61.000,00</w:t>
      </w:r>
      <w:r w:rsidR="008C6EA2" w:rsidRPr="008549D3">
        <w:rPr>
          <w:rFonts w:asciiTheme="minorHAnsi" w:hAnsiTheme="minorHAnsi" w:cs="Aptos"/>
          <w:bCs/>
        </w:rPr>
        <w:t xml:space="preserve"> eur</w:t>
      </w:r>
      <w:r w:rsidR="008549D3" w:rsidRPr="008549D3">
        <w:rPr>
          <w:rFonts w:asciiTheme="minorHAnsi" w:hAnsiTheme="minorHAnsi" w:cs="Aptos"/>
          <w:bCs/>
        </w:rPr>
        <w:t>a</w:t>
      </w:r>
      <w:r w:rsidR="008C6EA2" w:rsidRPr="008549D3">
        <w:rPr>
          <w:rFonts w:asciiTheme="minorHAnsi" w:hAnsiTheme="minorHAnsi" w:cs="Aptos"/>
          <w:bCs/>
        </w:rPr>
        <w:t xml:space="preserve"> raspodjeljuje se na višak prihoda od nefinancijske imovine, jer će se koristiti za nabavu dugotrajne nefinancijske imovine.</w:t>
      </w:r>
    </w:p>
    <w:p w14:paraId="776E2983" w14:textId="77777777" w:rsidR="002D7745" w:rsidRPr="00570787" w:rsidRDefault="002D7745" w:rsidP="00FE358B">
      <w:pPr>
        <w:spacing w:line="240" w:lineRule="auto"/>
        <w:jc w:val="center"/>
        <w:rPr>
          <w:rFonts w:asciiTheme="minorHAnsi" w:hAnsiTheme="minorHAnsi" w:cs="Aptos"/>
          <w:bCs/>
        </w:rPr>
      </w:pPr>
      <w:r w:rsidRPr="00570787">
        <w:rPr>
          <w:rFonts w:asciiTheme="minorHAnsi" w:hAnsiTheme="minorHAnsi" w:cs="Aptos"/>
          <w:bCs/>
        </w:rPr>
        <w:t>Članak 6.</w:t>
      </w:r>
    </w:p>
    <w:p w14:paraId="583B6D3E" w14:textId="77777777" w:rsidR="005713A3" w:rsidRPr="00570787" w:rsidRDefault="005713A3" w:rsidP="00FE358B">
      <w:pPr>
        <w:spacing w:line="240" w:lineRule="auto"/>
        <w:ind w:firstLine="720"/>
        <w:jc w:val="both"/>
        <w:rPr>
          <w:rFonts w:asciiTheme="minorHAnsi" w:hAnsiTheme="minorHAnsi" w:cs="Aptos"/>
          <w:bCs/>
        </w:rPr>
      </w:pPr>
      <w:r w:rsidRPr="00570787">
        <w:rPr>
          <w:rFonts w:asciiTheme="minorHAnsi" w:hAnsiTheme="minorHAnsi" w:cs="Aptos"/>
          <w:bCs/>
        </w:rPr>
        <w:t>Viškovi i manjkovi Grada Požege uključit će se u Izmjene i dopune Proračuna Grada Požege za 20</w:t>
      </w:r>
      <w:r w:rsidR="006C7765" w:rsidRPr="00570787">
        <w:rPr>
          <w:rFonts w:asciiTheme="minorHAnsi" w:hAnsiTheme="minorHAnsi" w:cs="Aptos"/>
          <w:bCs/>
        </w:rPr>
        <w:t>2</w:t>
      </w:r>
      <w:r w:rsidR="00570787" w:rsidRPr="00570787">
        <w:rPr>
          <w:rFonts w:asciiTheme="minorHAnsi" w:hAnsiTheme="minorHAnsi" w:cs="Aptos"/>
          <w:bCs/>
        </w:rPr>
        <w:t>6</w:t>
      </w:r>
      <w:r w:rsidRPr="00570787">
        <w:rPr>
          <w:rFonts w:asciiTheme="minorHAnsi" w:hAnsiTheme="minorHAnsi" w:cs="Aptos"/>
          <w:bCs/>
        </w:rPr>
        <w:t>. godinu, te će se manjkovi pokriti tekućim prihodima, a viškovi rasporediti sukladno namjenama po programima, projektima i izvorima financiranja.</w:t>
      </w:r>
    </w:p>
    <w:p w14:paraId="7ADAB7AA" w14:textId="77777777" w:rsidR="00632E49" w:rsidRPr="00570787" w:rsidRDefault="005713A3" w:rsidP="00FE358B">
      <w:pPr>
        <w:spacing w:line="240" w:lineRule="auto"/>
        <w:jc w:val="center"/>
        <w:rPr>
          <w:rFonts w:asciiTheme="minorHAnsi" w:hAnsiTheme="minorHAnsi" w:cs="Aptos"/>
          <w:bCs/>
        </w:rPr>
      </w:pPr>
      <w:r w:rsidRPr="00570787">
        <w:rPr>
          <w:rFonts w:asciiTheme="minorHAnsi" w:hAnsiTheme="minorHAnsi" w:cs="Aptos"/>
          <w:bCs/>
        </w:rPr>
        <w:t xml:space="preserve">Članak </w:t>
      </w:r>
      <w:r w:rsidR="002D7745" w:rsidRPr="00570787">
        <w:rPr>
          <w:rFonts w:asciiTheme="minorHAnsi" w:hAnsiTheme="minorHAnsi" w:cs="Aptos"/>
          <w:bCs/>
        </w:rPr>
        <w:t>7</w:t>
      </w:r>
      <w:r w:rsidRPr="00570787">
        <w:rPr>
          <w:rFonts w:asciiTheme="minorHAnsi" w:hAnsiTheme="minorHAnsi" w:cs="Aptos"/>
          <w:bCs/>
        </w:rPr>
        <w:t>.</w:t>
      </w:r>
    </w:p>
    <w:p w14:paraId="33C4F449" w14:textId="77777777" w:rsidR="005713A3" w:rsidRPr="00570787" w:rsidRDefault="005713A3" w:rsidP="00FE358B">
      <w:pPr>
        <w:spacing w:line="240" w:lineRule="auto"/>
        <w:ind w:firstLine="720"/>
        <w:jc w:val="both"/>
        <w:rPr>
          <w:rFonts w:asciiTheme="minorHAnsi" w:hAnsiTheme="minorHAnsi" w:cs="Aptos"/>
          <w:bCs/>
        </w:rPr>
      </w:pPr>
      <w:r w:rsidRPr="00570787">
        <w:rPr>
          <w:rFonts w:asciiTheme="minorHAnsi" w:hAnsiTheme="minorHAnsi" w:cs="Aptos"/>
          <w:bCs/>
        </w:rPr>
        <w:t>Ova Odluka stupa na</w:t>
      </w:r>
      <w:r w:rsidR="002E614C" w:rsidRPr="00570787">
        <w:rPr>
          <w:rFonts w:asciiTheme="minorHAnsi" w:hAnsiTheme="minorHAnsi" w:cs="Aptos"/>
          <w:bCs/>
        </w:rPr>
        <w:t xml:space="preserve"> snagu </w:t>
      </w:r>
      <w:r w:rsidR="006B3DE6" w:rsidRPr="00570787">
        <w:rPr>
          <w:rFonts w:asciiTheme="minorHAnsi" w:hAnsiTheme="minorHAnsi" w:cs="Aptos"/>
          <w:bCs/>
        </w:rPr>
        <w:t>osmog dana od d</w:t>
      </w:r>
      <w:r w:rsidR="00462A9B" w:rsidRPr="00570787">
        <w:rPr>
          <w:rFonts w:asciiTheme="minorHAnsi" w:hAnsiTheme="minorHAnsi" w:cs="Aptos"/>
          <w:bCs/>
        </w:rPr>
        <w:t xml:space="preserve">ana objave u </w:t>
      </w:r>
      <w:r w:rsidRPr="00570787">
        <w:rPr>
          <w:rFonts w:asciiTheme="minorHAnsi" w:hAnsiTheme="minorHAnsi" w:cs="Aptos"/>
          <w:bCs/>
        </w:rPr>
        <w:t>Službenim novinama Grada Požege.</w:t>
      </w:r>
    </w:p>
    <w:p w14:paraId="25DC745B" w14:textId="77777777" w:rsidR="00FE358B" w:rsidRPr="00461676" w:rsidRDefault="00FE358B" w:rsidP="00FE358B">
      <w:pPr>
        <w:rPr>
          <w:rFonts w:cs="Calibri"/>
        </w:rPr>
      </w:pPr>
      <w:bookmarkStart w:id="9" w:name="_Hlk499300062"/>
      <w:bookmarkStart w:id="10" w:name="_Hlk511382768"/>
      <w:bookmarkStart w:id="11" w:name="_Hlk524338037"/>
    </w:p>
    <w:p w14:paraId="156886C0" w14:textId="77777777" w:rsidR="00FE358B" w:rsidRPr="00461676" w:rsidRDefault="00FE358B" w:rsidP="00FE358B">
      <w:pPr>
        <w:spacing w:after="0"/>
        <w:ind w:left="5670"/>
        <w:jc w:val="center"/>
        <w:rPr>
          <w:rFonts w:cs="Calibri"/>
        </w:rPr>
      </w:pPr>
      <w:bookmarkStart w:id="12" w:name="_Hlk83194254"/>
      <w:r w:rsidRPr="00461676">
        <w:rPr>
          <w:rFonts w:cs="Calibri"/>
        </w:rPr>
        <w:t>PREDSJEDNIK</w:t>
      </w:r>
    </w:p>
    <w:bookmarkEnd w:id="9"/>
    <w:bookmarkEnd w:id="10"/>
    <w:p w14:paraId="1760539F" w14:textId="42B80B96" w:rsidR="00903D5F" w:rsidRPr="0004509C" w:rsidRDefault="00FE358B" w:rsidP="0004509C">
      <w:pPr>
        <w:spacing w:after="0"/>
        <w:ind w:left="5670"/>
        <w:jc w:val="center"/>
        <w:rPr>
          <w:rFonts w:cs="Calibri"/>
        </w:rPr>
      </w:pPr>
      <w:r w:rsidRPr="00461676">
        <w:rPr>
          <w:rFonts w:cs="Calibri"/>
          <w:bCs/>
          <w:color w:val="000000"/>
        </w:rPr>
        <w:t xml:space="preserve">Tomislav </w:t>
      </w:r>
      <w:proofErr w:type="spellStart"/>
      <w:r w:rsidRPr="00461676">
        <w:rPr>
          <w:rFonts w:cs="Calibri"/>
          <w:bCs/>
          <w:color w:val="000000"/>
        </w:rPr>
        <w:t>Hajpek</w:t>
      </w:r>
      <w:bookmarkEnd w:id="11"/>
      <w:bookmarkEnd w:id="12"/>
      <w:proofErr w:type="spellEnd"/>
    </w:p>
    <w:p w14:paraId="6574B953" w14:textId="77777777" w:rsidR="00FF14E8" w:rsidRPr="00570787" w:rsidRDefault="005713A3" w:rsidP="00FE358B">
      <w:pPr>
        <w:spacing w:after="0" w:line="240" w:lineRule="auto"/>
        <w:rPr>
          <w:rFonts w:asciiTheme="minorHAnsi" w:hAnsiTheme="minorHAnsi" w:cs="Aptos"/>
          <w:bCs/>
        </w:rPr>
      </w:pPr>
      <w:r w:rsidRPr="00570787">
        <w:rPr>
          <w:rFonts w:asciiTheme="minorHAnsi" w:hAnsiTheme="minorHAnsi" w:cs="Aptos"/>
          <w:bCs/>
        </w:rPr>
        <w:br w:type="page"/>
      </w:r>
    </w:p>
    <w:p w14:paraId="49F698B1" w14:textId="77777777" w:rsidR="002E6419" w:rsidRPr="00FE358B" w:rsidRDefault="00281B63" w:rsidP="00FE358B">
      <w:pPr>
        <w:spacing w:after="0" w:line="240" w:lineRule="auto"/>
        <w:ind w:left="142"/>
        <w:jc w:val="center"/>
        <w:rPr>
          <w:rFonts w:asciiTheme="minorHAnsi" w:hAnsiTheme="minorHAnsi" w:cs="Aptos"/>
          <w:bCs/>
        </w:rPr>
      </w:pPr>
      <w:r w:rsidRPr="00FE358B">
        <w:rPr>
          <w:rFonts w:asciiTheme="minorHAnsi" w:hAnsiTheme="minorHAnsi" w:cs="Aptos"/>
          <w:bCs/>
        </w:rPr>
        <w:lastRenderedPageBreak/>
        <w:t>O</w:t>
      </w:r>
      <w:r w:rsidR="002E6419" w:rsidRPr="00FE358B">
        <w:rPr>
          <w:rFonts w:asciiTheme="minorHAnsi" w:hAnsiTheme="minorHAnsi" w:cs="Aptos"/>
          <w:bCs/>
        </w:rPr>
        <w:t xml:space="preserve"> b r a z l o ž e n j e</w:t>
      </w:r>
    </w:p>
    <w:p w14:paraId="144C9B97" w14:textId="77777777" w:rsidR="005713A3" w:rsidRPr="00FE358B" w:rsidRDefault="002E6419" w:rsidP="00FE358B">
      <w:pPr>
        <w:spacing w:line="240" w:lineRule="auto"/>
        <w:jc w:val="center"/>
        <w:rPr>
          <w:rFonts w:asciiTheme="minorHAnsi" w:hAnsiTheme="minorHAnsi" w:cs="Aptos"/>
          <w:bCs/>
        </w:rPr>
      </w:pPr>
      <w:r w:rsidRPr="000B7DE2">
        <w:rPr>
          <w:rFonts w:asciiTheme="minorHAnsi" w:hAnsiTheme="minorHAnsi" w:cs="Aptos"/>
          <w:b/>
        </w:rPr>
        <w:t>uz</w:t>
      </w:r>
      <w:r w:rsidR="00281B63" w:rsidRPr="000B7DE2">
        <w:rPr>
          <w:rFonts w:asciiTheme="minorHAnsi" w:hAnsiTheme="minorHAnsi" w:cs="Aptos"/>
          <w:b/>
        </w:rPr>
        <w:t xml:space="preserve"> </w:t>
      </w:r>
      <w:r w:rsidR="00CA7879" w:rsidRPr="00FE358B">
        <w:rPr>
          <w:rFonts w:asciiTheme="minorHAnsi" w:hAnsiTheme="minorHAnsi" w:cs="Aptos"/>
          <w:bCs/>
        </w:rPr>
        <w:t>P</w:t>
      </w:r>
      <w:r w:rsidRPr="00FE358B">
        <w:rPr>
          <w:rFonts w:asciiTheme="minorHAnsi" w:hAnsiTheme="minorHAnsi" w:cs="Aptos"/>
          <w:bCs/>
        </w:rPr>
        <w:t>rijedlog</w:t>
      </w:r>
      <w:r w:rsidR="00CA7879" w:rsidRPr="00FE358B">
        <w:rPr>
          <w:rFonts w:asciiTheme="minorHAnsi" w:hAnsiTheme="minorHAnsi" w:cs="Aptos"/>
          <w:bCs/>
        </w:rPr>
        <w:t xml:space="preserve"> </w:t>
      </w:r>
      <w:r w:rsidR="00281B63" w:rsidRPr="00FE358B">
        <w:rPr>
          <w:rFonts w:asciiTheme="minorHAnsi" w:hAnsiTheme="minorHAnsi" w:cs="Aptos"/>
          <w:bCs/>
        </w:rPr>
        <w:t>O</w:t>
      </w:r>
      <w:r w:rsidRPr="00FE358B">
        <w:rPr>
          <w:rFonts w:asciiTheme="minorHAnsi" w:hAnsiTheme="minorHAnsi" w:cs="Aptos"/>
          <w:bCs/>
        </w:rPr>
        <w:t xml:space="preserve">dluke o raspodjeli rezultata </w:t>
      </w:r>
      <w:r w:rsidR="00281B63" w:rsidRPr="00FE358B">
        <w:rPr>
          <w:rFonts w:asciiTheme="minorHAnsi" w:hAnsiTheme="minorHAnsi" w:cs="Aptos"/>
          <w:bCs/>
        </w:rPr>
        <w:t>G</w:t>
      </w:r>
      <w:r w:rsidRPr="00FE358B">
        <w:rPr>
          <w:rFonts w:asciiTheme="minorHAnsi" w:hAnsiTheme="minorHAnsi" w:cs="Aptos"/>
          <w:bCs/>
        </w:rPr>
        <w:t xml:space="preserve">rada </w:t>
      </w:r>
      <w:r w:rsidR="00281B63" w:rsidRPr="00FE358B">
        <w:rPr>
          <w:rFonts w:asciiTheme="minorHAnsi" w:hAnsiTheme="minorHAnsi" w:cs="Aptos"/>
          <w:bCs/>
        </w:rPr>
        <w:t>P</w:t>
      </w:r>
      <w:r w:rsidRPr="00FE358B">
        <w:rPr>
          <w:rFonts w:asciiTheme="minorHAnsi" w:hAnsiTheme="minorHAnsi" w:cs="Aptos"/>
          <w:bCs/>
        </w:rPr>
        <w:t>ožege</w:t>
      </w:r>
      <w:r w:rsidR="00281B63" w:rsidRPr="00FE358B">
        <w:rPr>
          <w:rFonts w:asciiTheme="minorHAnsi" w:hAnsiTheme="minorHAnsi" w:cs="Aptos"/>
          <w:bCs/>
        </w:rPr>
        <w:t xml:space="preserve"> </w:t>
      </w:r>
      <w:r w:rsidRPr="00FE358B">
        <w:rPr>
          <w:rFonts w:asciiTheme="minorHAnsi" w:hAnsiTheme="minorHAnsi" w:cs="Aptos"/>
          <w:bCs/>
        </w:rPr>
        <w:t>za 202</w:t>
      </w:r>
      <w:r w:rsidR="00570787" w:rsidRPr="00FE358B">
        <w:rPr>
          <w:rFonts w:asciiTheme="minorHAnsi" w:hAnsiTheme="minorHAnsi" w:cs="Aptos"/>
          <w:bCs/>
        </w:rPr>
        <w:t>5</w:t>
      </w:r>
      <w:r w:rsidRPr="00FE358B">
        <w:rPr>
          <w:rFonts w:asciiTheme="minorHAnsi" w:hAnsiTheme="minorHAnsi" w:cs="Aptos"/>
          <w:bCs/>
        </w:rPr>
        <w:t>. godinu</w:t>
      </w:r>
    </w:p>
    <w:p w14:paraId="59F9A8CD" w14:textId="77777777" w:rsidR="00CA7879" w:rsidRPr="00FE358B" w:rsidRDefault="00CA7879" w:rsidP="00FE358B">
      <w:pPr>
        <w:numPr>
          <w:ilvl w:val="0"/>
          <w:numId w:val="2"/>
        </w:numPr>
        <w:ind w:left="284" w:firstLine="0"/>
        <w:rPr>
          <w:rFonts w:asciiTheme="minorHAnsi" w:hAnsiTheme="minorHAnsi" w:cs="Aptos"/>
          <w:bCs/>
        </w:rPr>
      </w:pPr>
      <w:r w:rsidRPr="00FE358B">
        <w:rPr>
          <w:rFonts w:asciiTheme="minorHAnsi" w:hAnsiTheme="minorHAnsi" w:cs="Aptos"/>
          <w:bCs/>
        </w:rPr>
        <w:t>UVOD I PRAVNA OSNOVA</w:t>
      </w:r>
    </w:p>
    <w:p w14:paraId="59CD9C1C" w14:textId="77777777" w:rsidR="00CA7879" w:rsidRPr="00FE358B" w:rsidRDefault="00CA7879" w:rsidP="00FE358B">
      <w:pPr>
        <w:pStyle w:val="Tijeloteksta2"/>
        <w:spacing w:after="160"/>
        <w:ind w:firstLine="709"/>
        <w:jc w:val="both"/>
        <w:rPr>
          <w:rFonts w:asciiTheme="minorHAnsi" w:hAnsiTheme="minorHAnsi" w:cs="Aptos"/>
          <w:b w:val="0"/>
          <w:bCs w:val="0"/>
        </w:rPr>
      </w:pPr>
      <w:r w:rsidRPr="00FE358B">
        <w:rPr>
          <w:rFonts w:asciiTheme="minorHAnsi" w:hAnsiTheme="minorHAnsi" w:cs="Aptos"/>
          <w:b w:val="0"/>
          <w:bCs w:val="0"/>
        </w:rPr>
        <w:t>Ovom Odlukom o raspodjeli rezultata Grada Požege za 20</w:t>
      </w:r>
      <w:r w:rsidR="007639CA" w:rsidRPr="00FE358B">
        <w:rPr>
          <w:rFonts w:asciiTheme="minorHAnsi" w:hAnsiTheme="minorHAnsi" w:cs="Aptos"/>
          <w:b w:val="0"/>
          <w:bCs w:val="0"/>
        </w:rPr>
        <w:t>2</w:t>
      </w:r>
      <w:r w:rsidR="00570787" w:rsidRPr="00FE358B">
        <w:rPr>
          <w:rFonts w:asciiTheme="minorHAnsi" w:hAnsiTheme="minorHAnsi" w:cs="Aptos"/>
          <w:b w:val="0"/>
          <w:bCs w:val="0"/>
        </w:rPr>
        <w:t>5</w:t>
      </w:r>
      <w:r w:rsidRPr="00FE358B">
        <w:rPr>
          <w:rFonts w:asciiTheme="minorHAnsi" w:hAnsiTheme="minorHAnsi" w:cs="Aptos"/>
          <w:b w:val="0"/>
          <w:bCs w:val="0"/>
        </w:rPr>
        <w:t>. godinu (u nastavku teksta: Odluka) utvrđuje se rezultat poslovanja, raspodjela rezultata poslovanja</w:t>
      </w:r>
      <w:r w:rsidR="00261750" w:rsidRPr="00FE358B">
        <w:rPr>
          <w:rFonts w:asciiTheme="minorHAnsi" w:hAnsiTheme="minorHAnsi" w:cs="Aptos"/>
          <w:b w:val="0"/>
          <w:bCs w:val="0"/>
        </w:rPr>
        <w:t>,</w:t>
      </w:r>
      <w:r w:rsidRPr="00FE358B">
        <w:rPr>
          <w:rFonts w:asciiTheme="minorHAnsi" w:hAnsiTheme="minorHAnsi" w:cs="Aptos"/>
          <w:b w:val="0"/>
          <w:bCs w:val="0"/>
        </w:rPr>
        <w:t xml:space="preserve"> korištenje</w:t>
      </w:r>
      <w:r w:rsidR="00216945" w:rsidRPr="00FE358B">
        <w:rPr>
          <w:rFonts w:asciiTheme="minorHAnsi" w:hAnsiTheme="minorHAnsi" w:cs="Aptos"/>
          <w:b w:val="0"/>
          <w:bCs w:val="0"/>
        </w:rPr>
        <w:t xml:space="preserve"> viška</w:t>
      </w:r>
      <w:r w:rsidRPr="00FE358B">
        <w:rPr>
          <w:rFonts w:asciiTheme="minorHAnsi" w:hAnsiTheme="minorHAnsi" w:cs="Aptos"/>
          <w:b w:val="0"/>
          <w:bCs w:val="0"/>
        </w:rPr>
        <w:t xml:space="preserve"> </w:t>
      </w:r>
      <w:r w:rsidR="00261750" w:rsidRPr="00FE358B">
        <w:rPr>
          <w:rFonts w:asciiTheme="minorHAnsi" w:hAnsiTheme="minorHAnsi" w:cs="Aptos"/>
          <w:b w:val="0"/>
          <w:bCs w:val="0"/>
        </w:rPr>
        <w:t>i pokriće manjka</w:t>
      </w:r>
      <w:r w:rsidRPr="00FE358B">
        <w:rPr>
          <w:rFonts w:asciiTheme="minorHAnsi" w:hAnsiTheme="minorHAnsi" w:cs="Aptos"/>
          <w:b w:val="0"/>
          <w:bCs w:val="0"/>
        </w:rPr>
        <w:t xml:space="preserve"> koji je iskazan u financijskim izvještajima Grada Požege na dan 31. prosinca 20</w:t>
      </w:r>
      <w:r w:rsidR="007639CA" w:rsidRPr="00FE358B">
        <w:rPr>
          <w:rFonts w:asciiTheme="minorHAnsi" w:hAnsiTheme="minorHAnsi" w:cs="Aptos"/>
          <w:b w:val="0"/>
          <w:bCs w:val="0"/>
        </w:rPr>
        <w:t>2</w:t>
      </w:r>
      <w:r w:rsidR="00570787" w:rsidRPr="00FE358B">
        <w:rPr>
          <w:rFonts w:asciiTheme="minorHAnsi" w:hAnsiTheme="minorHAnsi" w:cs="Aptos"/>
          <w:b w:val="0"/>
          <w:bCs w:val="0"/>
        </w:rPr>
        <w:t>5</w:t>
      </w:r>
      <w:r w:rsidRPr="00FE358B">
        <w:rPr>
          <w:rFonts w:asciiTheme="minorHAnsi" w:hAnsiTheme="minorHAnsi" w:cs="Aptos"/>
          <w:b w:val="0"/>
          <w:bCs w:val="0"/>
        </w:rPr>
        <w:t>. godine.</w:t>
      </w:r>
      <w:r w:rsidR="00231F85" w:rsidRPr="00FE358B">
        <w:rPr>
          <w:rFonts w:asciiTheme="minorHAnsi" w:hAnsiTheme="minorHAnsi" w:cs="Aptos"/>
          <w:b w:val="0"/>
          <w:bCs w:val="0"/>
        </w:rPr>
        <w:t xml:space="preserve"> </w:t>
      </w:r>
    </w:p>
    <w:p w14:paraId="3FEABDA1" w14:textId="77777777" w:rsidR="00051331" w:rsidRPr="00570787" w:rsidRDefault="00CA7879" w:rsidP="00261750">
      <w:pPr>
        <w:pStyle w:val="Tijeloteksta2"/>
        <w:ind w:firstLine="708"/>
        <w:jc w:val="both"/>
        <w:rPr>
          <w:rFonts w:asciiTheme="minorHAnsi" w:hAnsiTheme="minorHAnsi" w:cs="Aptos"/>
          <w:b w:val="0"/>
          <w:sz w:val="22"/>
          <w:szCs w:val="22"/>
        </w:rPr>
      </w:pPr>
      <w:r w:rsidRPr="00570787">
        <w:rPr>
          <w:rFonts w:asciiTheme="minorHAnsi" w:hAnsiTheme="minorHAnsi" w:cs="Aptos"/>
          <w:b w:val="0"/>
          <w:sz w:val="22"/>
          <w:szCs w:val="22"/>
        </w:rPr>
        <w:t>Pravna osnova za ovaj Prijedlog Odluke u odredbi</w:t>
      </w:r>
      <w:r w:rsidR="000B7DE2">
        <w:rPr>
          <w:rFonts w:asciiTheme="minorHAnsi" w:hAnsiTheme="minorHAnsi" w:cs="Aptos"/>
          <w:b w:val="0"/>
          <w:sz w:val="22"/>
          <w:szCs w:val="22"/>
        </w:rPr>
        <w:t>:</w:t>
      </w:r>
      <w:r w:rsidRPr="00570787">
        <w:rPr>
          <w:rFonts w:asciiTheme="minorHAnsi" w:hAnsiTheme="minorHAnsi" w:cs="Aptos"/>
          <w:b w:val="0"/>
          <w:sz w:val="22"/>
          <w:szCs w:val="22"/>
        </w:rPr>
        <w:t xml:space="preserve"> </w:t>
      </w:r>
    </w:p>
    <w:p w14:paraId="2B79B310" w14:textId="77777777" w:rsidR="00051331" w:rsidRPr="00570787" w:rsidRDefault="00051331" w:rsidP="00261750">
      <w:pPr>
        <w:pStyle w:val="Tijeloteksta2"/>
        <w:ind w:firstLine="708"/>
        <w:jc w:val="both"/>
        <w:rPr>
          <w:rFonts w:asciiTheme="minorHAnsi" w:hAnsiTheme="minorHAnsi" w:cs="Aptos"/>
          <w:b w:val="0"/>
          <w:bCs w:val="0"/>
          <w:sz w:val="22"/>
          <w:szCs w:val="22"/>
        </w:rPr>
      </w:pPr>
      <w:r w:rsidRPr="00570787">
        <w:rPr>
          <w:rFonts w:asciiTheme="minorHAnsi" w:hAnsiTheme="minorHAnsi" w:cs="Aptos"/>
          <w:b w:val="0"/>
          <w:sz w:val="22"/>
          <w:szCs w:val="22"/>
        </w:rPr>
        <w:t xml:space="preserve">- članka </w:t>
      </w:r>
      <w:r w:rsidR="005E7132" w:rsidRPr="00570787">
        <w:rPr>
          <w:rFonts w:asciiTheme="minorHAnsi" w:hAnsiTheme="minorHAnsi" w:cs="Aptos"/>
          <w:b w:val="0"/>
          <w:sz w:val="22"/>
          <w:szCs w:val="22"/>
        </w:rPr>
        <w:t>215</w:t>
      </w:r>
      <w:r w:rsidRPr="00570787">
        <w:rPr>
          <w:rFonts w:asciiTheme="minorHAnsi" w:hAnsiTheme="minorHAnsi" w:cs="Aptos"/>
          <w:b w:val="0"/>
          <w:sz w:val="22"/>
          <w:szCs w:val="22"/>
        </w:rPr>
        <w:t xml:space="preserve">. Pravilnika o proračunskom računovodstvu i računskom planu </w:t>
      </w:r>
      <w:r w:rsidR="005E7132" w:rsidRPr="00570787">
        <w:rPr>
          <w:rFonts w:asciiTheme="minorHAnsi" w:hAnsiTheme="minorHAnsi" w:cs="Aptos"/>
          <w:b w:val="0"/>
          <w:bCs w:val="0"/>
          <w:sz w:val="22"/>
          <w:szCs w:val="22"/>
        </w:rPr>
        <w:t>(Narodne novine, broj: 158/23. i 154/24.)</w:t>
      </w:r>
      <w:r w:rsidR="00C71B31" w:rsidRPr="00570787">
        <w:rPr>
          <w:rFonts w:asciiTheme="minorHAnsi" w:hAnsiTheme="minorHAnsi" w:cs="Aptos"/>
          <w:b w:val="0"/>
          <w:bCs w:val="0"/>
          <w:sz w:val="22"/>
          <w:szCs w:val="22"/>
        </w:rPr>
        <w:t xml:space="preserve"> (u  nastavku teksta: Pravilnika</w:t>
      </w:r>
      <w:r w:rsidR="000B7DE2">
        <w:rPr>
          <w:rFonts w:asciiTheme="minorHAnsi" w:hAnsiTheme="minorHAnsi" w:cs="Aptos"/>
          <w:b w:val="0"/>
          <w:bCs w:val="0"/>
          <w:sz w:val="22"/>
          <w:szCs w:val="22"/>
        </w:rPr>
        <w:t>)</w:t>
      </w:r>
      <w:r w:rsidR="00C71B31" w:rsidRPr="00570787">
        <w:rPr>
          <w:rFonts w:asciiTheme="minorHAnsi" w:hAnsiTheme="minorHAnsi" w:cs="Aptos"/>
          <w:b w:val="0"/>
          <w:bCs w:val="0"/>
          <w:sz w:val="22"/>
          <w:szCs w:val="22"/>
        </w:rPr>
        <w:t xml:space="preserve"> </w:t>
      </w:r>
    </w:p>
    <w:p w14:paraId="76D74407" w14:textId="77777777" w:rsidR="00DF5E23" w:rsidRPr="00570787" w:rsidRDefault="00051331" w:rsidP="00261750">
      <w:pPr>
        <w:pStyle w:val="Tijeloteksta2"/>
        <w:ind w:firstLine="708"/>
        <w:jc w:val="both"/>
        <w:rPr>
          <w:rFonts w:asciiTheme="minorHAnsi" w:hAnsiTheme="minorHAnsi" w:cs="Aptos"/>
          <w:b w:val="0"/>
          <w:sz w:val="22"/>
          <w:szCs w:val="22"/>
        </w:rPr>
      </w:pPr>
      <w:r w:rsidRPr="00570787">
        <w:rPr>
          <w:rFonts w:asciiTheme="minorHAnsi" w:hAnsiTheme="minorHAnsi" w:cs="Aptos"/>
          <w:b w:val="0"/>
          <w:sz w:val="22"/>
          <w:szCs w:val="22"/>
        </w:rPr>
        <w:t xml:space="preserve">- članka 35. stavka 1. točke 2. Zakona o lokalnoj i područnoj (regionalnoj) samoupravi </w:t>
      </w:r>
      <w:bookmarkStart w:id="13" w:name="_Hlk84315807"/>
      <w:r w:rsidR="00DF5E23" w:rsidRPr="00570787">
        <w:rPr>
          <w:rFonts w:asciiTheme="minorHAnsi" w:hAnsiTheme="minorHAnsi" w:cs="Aptos"/>
          <w:b w:val="0"/>
          <w:sz w:val="22"/>
          <w:szCs w:val="22"/>
        </w:rPr>
        <w:t>(Narodne novine, broj: 33/01., 60/01.-vjerodostojno tumačenje, 129/05., 109/07., 125/08., 36/09., 150/11., 144/12., 19/13.- pročišćeni tekst, 137/15. - ispravak, 123/17., 98/19. i 144/20.)</w:t>
      </w:r>
      <w:bookmarkEnd w:id="13"/>
    </w:p>
    <w:p w14:paraId="3B59AADE" w14:textId="77777777" w:rsidR="00051331" w:rsidRPr="00570787" w:rsidRDefault="00051331" w:rsidP="00FE358B">
      <w:pPr>
        <w:pStyle w:val="Tijeloteksta2"/>
        <w:spacing w:after="240"/>
        <w:ind w:firstLine="708"/>
        <w:jc w:val="both"/>
        <w:rPr>
          <w:rFonts w:asciiTheme="minorHAnsi" w:hAnsiTheme="minorHAnsi" w:cs="Aptos"/>
          <w:bCs w:val="0"/>
          <w:sz w:val="22"/>
          <w:szCs w:val="22"/>
        </w:rPr>
      </w:pPr>
      <w:r w:rsidRPr="00570787">
        <w:rPr>
          <w:rFonts w:asciiTheme="minorHAnsi" w:hAnsiTheme="minorHAnsi" w:cs="Aptos"/>
          <w:b w:val="0"/>
          <w:sz w:val="22"/>
          <w:szCs w:val="22"/>
        </w:rPr>
        <w:t xml:space="preserve">- članka </w:t>
      </w:r>
      <w:r w:rsidR="00494B02" w:rsidRPr="00570787">
        <w:rPr>
          <w:rFonts w:asciiTheme="minorHAnsi" w:hAnsiTheme="minorHAnsi" w:cs="Aptos"/>
          <w:b w:val="0"/>
          <w:sz w:val="22"/>
          <w:szCs w:val="22"/>
        </w:rPr>
        <w:t>39</w:t>
      </w:r>
      <w:r w:rsidRPr="00570787">
        <w:rPr>
          <w:rFonts w:asciiTheme="minorHAnsi" w:hAnsiTheme="minorHAnsi" w:cs="Aptos"/>
          <w:b w:val="0"/>
          <w:sz w:val="22"/>
          <w:szCs w:val="22"/>
        </w:rPr>
        <w:t xml:space="preserve">. stavka 1. </w:t>
      </w:r>
      <w:r w:rsidR="00C71B31" w:rsidRPr="00570787">
        <w:rPr>
          <w:rFonts w:asciiTheme="minorHAnsi" w:hAnsiTheme="minorHAnsi" w:cs="Aptos"/>
          <w:b w:val="0"/>
          <w:sz w:val="22"/>
          <w:szCs w:val="22"/>
        </w:rPr>
        <w:t xml:space="preserve">podstavka </w:t>
      </w:r>
      <w:r w:rsidRPr="00570787">
        <w:rPr>
          <w:rFonts w:asciiTheme="minorHAnsi" w:hAnsiTheme="minorHAnsi" w:cs="Aptos"/>
          <w:b w:val="0"/>
          <w:sz w:val="22"/>
          <w:szCs w:val="22"/>
        </w:rPr>
        <w:t>3. i članka 11</w:t>
      </w:r>
      <w:r w:rsidR="00494B02" w:rsidRPr="00570787">
        <w:rPr>
          <w:rFonts w:asciiTheme="minorHAnsi" w:hAnsiTheme="minorHAnsi" w:cs="Aptos"/>
          <w:b w:val="0"/>
          <w:sz w:val="22"/>
          <w:szCs w:val="22"/>
        </w:rPr>
        <w:t>9</w:t>
      </w:r>
      <w:r w:rsidRPr="00570787">
        <w:rPr>
          <w:rFonts w:asciiTheme="minorHAnsi" w:hAnsiTheme="minorHAnsi" w:cs="Aptos"/>
          <w:b w:val="0"/>
          <w:sz w:val="22"/>
          <w:szCs w:val="22"/>
        </w:rPr>
        <w:t xml:space="preserve">. stavka 1. Statuta Grada Požege (Službene novine Grada Požege, broj: </w:t>
      </w:r>
      <w:r w:rsidR="006C7765" w:rsidRPr="00570787">
        <w:rPr>
          <w:rFonts w:asciiTheme="minorHAnsi" w:hAnsiTheme="minorHAnsi" w:cs="Aptos"/>
          <w:b w:val="0"/>
          <w:sz w:val="22"/>
          <w:szCs w:val="22"/>
        </w:rPr>
        <w:t>2/2</w:t>
      </w:r>
      <w:r w:rsidR="00494B02" w:rsidRPr="00570787">
        <w:rPr>
          <w:rFonts w:asciiTheme="minorHAnsi" w:hAnsiTheme="minorHAnsi" w:cs="Aptos"/>
          <w:b w:val="0"/>
          <w:sz w:val="22"/>
          <w:szCs w:val="22"/>
        </w:rPr>
        <w:t>1</w:t>
      </w:r>
      <w:r w:rsidR="006C7765" w:rsidRPr="00570787">
        <w:rPr>
          <w:rFonts w:asciiTheme="minorHAnsi" w:hAnsiTheme="minorHAnsi" w:cs="Aptos"/>
          <w:b w:val="0"/>
          <w:sz w:val="22"/>
          <w:szCs w:val="22"/>
        </w:rPr>
        <w:t>.</w:t>
      </w:r>
      <w:r w:rsidR="001655BF">
        <w:rPr>
          <w:rFonts w:asciiTheme="minorHAnsi" w:hAnsiTheme="minorHAnsi" w:cs="Aptos"/>
          <w:b w:val="0"/>
          <w:sz w:val="22"/>
          <w:szCs w:val="22"/>
        </w:rPr>
        <w:t>,</w:t>
      </w:r>
      <w:r w:rsidR="00E636F8" w:rsidRPr="00570787">
        <w:rPr>
          <w:rFonts w:asciiTheme="minorHAnsi" w:hAnsiTheme="minorHAnsi" w:cs="Aptos"/>
          <w:b w:val="0"/>
          <w:sz w:val="22"/>
          <w:szCs w:val="22"/>
        </w:rPr>
        <w:t xml:space="preserve"> 11/22.</w:t>
      </w:r>
      <w:r w:rsidR="001655BF">
        <w:rPr>
          <w:rFonts w:asciiTheme="minorHAnsi" w:hAnsiTheme="minorHAnsi" w:cs="Aptos"/>
          <w:b w:val="0"/>
          <w:sz w:val="22"/>
          <w:szCs w:val="22"/>
        </w:rPr>
        <w:t xml:space="preserve"> i 3/26.</w:t>
      </w:r>
      <w:r w:rsidR="006C7765" w:rsidRPr="00570787">
        <w:rPr>
          <w:rFonts w:asciiTheme="minorHAnsi" w:hAnsiTheme="minorHAnsi" w:cs="Aptos"/>
          <w:b w:val="0"/>
          <w:sz w:val="22"/>
          <w:szCs w:val="22"/>
        </w:rPr>
        <w:t>)</w:t>
      </w:r>
      <w:r w:rsidR="00630EE8" w:rsidRPr="00570787">
        <w:rPr>
          <w:rFonts w:asciiTheme="minorHAnsi" w:hAnsiTheme="minorHAnsi" w:cs="Aptos"/>
          <w:b w:val="0"/>
          <w:sz w:val="22"/>
          <w:szCs w:val="22"/>
        </w:rPr>
        <w:t>.</w:t>
      </w:r>
    </w:p>
    <w:p w14:paraId="79FCD6E5" w14:textId="77777777" w:rsidR="002D0AFA" w:rsidRPr="00570787" w:rsidRDefault="002D0AFA" w:rsidP="00FE358B">
      <w:pPr>
        <w:spacing w:after="240" w:line="240" w:lineRule="auto"/>
        <w:ind w:firstLine="708"/>
        <w:jc w:val="both"/>
        <w:rPr>
          <w:rFonts w:asciiTheme="minorHAnsi" w:eastAsiaTheme="minorEastAsia" w:hAnsiTheme="minorHAnsi" w:cs="Aptos"/>
          <w:b/>
        </w:rPr>
      </w:pPr>
      <w:r w:rsidRPr="00570787">
        <w:rPr>
          <w:rFonts w:asciiTheme="minorHAnsi" w:eastAsiaTheme="minorEastAsia" w:hAnsiTheme="minorHAnsi" w:cs="Aptos"/>
          <w:bCs/>
        </w:rPr>
        <w:t xml:space="preserve">Temeljem članka </w:t>
      </w:r>
      <w:r w:rsidR="005E7132" w:rsidRPr="00570787">
        <w:rPr>
          <w:rFonts w:asciiTheme="minorHAnsi" w:eastAsiaTheme="minorEastAsia" w:hAnsiTheme="minorHAnsi" w:cs="Aptos"/>
          <w:bCs/>
        </w:rPr>
        <w:t>215</w:t>
      </w:r>
      <w:r w:rsidRPr="00570787">
        <w:rPr>
          <w:rFonts w:asciiTheme="minorHAnsi" w:eastAsiaTheme="minorEastAsia" w:hAnsiTheme="minorHAnsi" w:cs="Aptos"/>
          <w:bCs/>
        </w:rPr>
        <w:t xml:space="preserve">. Pravilnika stanja utvrđena na osnovnim računima podskupine 922 i iskazana u financijskim izvještajima za proračunsku godinu raspodjeljuju se u sljedećoj proračunskoj godini u skladu sa odlukom o raspodjeli rezultata i uz pridržavanje ograničenja u skladu s propisima iz područja proračuna, a koju na prijedlog Gradonačelnika </w:t>
      </w:r>
      <w:r w:rsidR="000B7DE2">
        <w:rPr>
          <w:rFonts w:asciiTheme="minorHAnsi" w:eastAsiaTheme="minorEastAsia" w:hAnsiTheme="minorHAnsi" w:cs="Aptos"/>
          <w:bCs/>
        </w:rPr>
        <w:t xml:space="preserve">Grada Požege </w:t>
      </w:r>
      <w:r w:rsidRPr="00570787">
        <w:rPr>
          <w:rFonts w:asciiTheme="minorHAnsi" w:eastAsiaTheme="minorEastAsia" w:hAnsiTheme="minorHAnsi" w:cs="Aptos"/>
          <w:bCs/>
        </w:rPr>
        <w:t>usvaja Gradsko vijeće</w:t>
      </w:r>
      <w:r w:rsidR="00630EE8" w:rsidRPr="00570787">
        <w:rPr>
          <w:rFonts w:asciiTheme="minorHAnsi" w:eastAsiaTheme="minorEastAsia" w:hAnsiTheme="minorHAnsi" w:cs="Aptos"/>
          <w:bCs/>
        </w:rPr>
        <w:t xml:space="preserve"> Grada Požege. </w:t>
      </w:r>
    </w:p>
    <w:p w14:paraId="73CCFDA2" w14:textId="77777777" w:rsidR="00817AAD" w:rsidRPr="00FE358B" w:rsidRDefault="00817AAD" w:rsidP="00FE358B">
      <w:pPr>
        <w:numPr>
          <w:ilvl w:val="0"/>
          <w:numId w:val="2"/>
        </w:numPr>
        <w:spacing w:after="240" w:line="240" w:lineRule="auto"/>
        <w:ind w:left="284" w:firstLine="0"/>
        <w:jc w:val="both"/>
        <w:rPr>
          <w:rFonts w:asciiTheme="minorHAnsi" w:hAnsiTheme="minorHAnsi" w:cs="Aptos"/>
          <w:bCs/>
        </w:rPr>
      </w:pPr>
      <w:r w:rsidRPr="00FE358B">
        <w:rPr>
          <w:rFonts w:asciiTheme="minorHAnsi" w:hAnsiTheme="minorHAnsi" w:cs="Aptos"/>
          <w:bCs/>
        </w:rPr>
        <w:t>SADRŽAJ ODLUKE</w:t>
      </w:r>
    </w:p>
    <w:p w14:paraId="1A2B262A" w14:textId="77777777" w:rsidR="00B67930" w:rsidRPr="00570787" w:rsidRDefault="00B67930" w:rsidP="00F51617">
      <w:pPr>
        <w:spacing w:after="0" w:line="240" w:lineRule="auto"/>
        <w:ind w:right="50" w:firstLine="709"/>
        <w:jc w:val="both"/>
        <w:rPr>
          <w:rFonts w:asciiTheme="minorHAnsi" w:hAnsiTheme="minorHAnsi" w:cs="Aptos"/>
          <w:bCs/>
        </w:rPr>
      </w:pPr>
      <w:r w:rsidRPr="00570787">
        <w:rPr>
          <w:rFonts w:asciiTheme="minorHAnsi" w:hAnsiTheme="minorHAnsi" w:cs="Aptos"/>
          <w:bCs/>
        </w:rPr>
        <w:t xml:space="preserve">U članku 1. predložene Odluke navedeno je što se utvrđuje istom </w:t>
      </w:r>
      <w:r w:rsidR="000B7DE2">
        <w:rPr>
          <w:rFonts w:asciiTheme="minorHAnsi" w:hAnsiTheme="minorHAnsi" w:cs="Aptos"/>
          <w:bCs/>
        </w:rPr>
        <w:t xml:space="preserve">te je </w:t>
      </w:r>
      <w:r w:rsidRPr="00570787">
        <w:rPr>
          <w:rFonts w:asciiTheme="minorHAnsi" w:hAnsiTheme="minorHAnsi" w:cs="Aptos"/>
          <w:bCs/>
        </w:rPr>
        <w:t>iskazan rezultat u financijskim izvještajima Grada Požege koji na dan, 31. prosinca 202</w:t>
      </w:r>
      <w:r w:rsidR="00570787" w:rsidRPr="00570787">
        <w:rPr>
          <w:rFonts w:asciiTheme="minorHAnsi" w:hAnsiTheme="minorHAnsi" w:cs="Aptos"/>
          <w:bCs/>
        </w:rPr>
        <w:t>5</w:t>
      </w:r>
      <w:r w:rsidRPr="00570787">
        <w:rPr>
          <w:rFonts w:asciiTheme="minorHAnsi" w:hAnsiTheme="minorHAnsi" w:cs="Aptos"/>
          <w:bCs/>
        </w:rPr>
        <w:t xml:space="preserve">. godine iznosi </w:t>
      </w:r>
      <w:r w:rsidR="00570787" w:rsidRPr="00570787">
        <w:rPr>
          <w:rFonts w:asciiTheme="minorHAnsi" w:hAnsiTheme="minorHAnsi" w:cs="Aptos"/>
          <w:bCs/>
        </w:rPr>
        <w:t>491.888,30</w:t>
      </w:r>
      <w:r w:rsidR="00AA3DFA" w:rsidRPr="00570787">
        <w:rPr>
          <w:rFonts w:asciiTheme="minorHAnsi" w:hAnsiTheme="minorHAnsi" w:cs="Aptos"/>
          <w:bCs/>
        </w:rPr>
        <w:t xml:space="preserve"> eur</w:t>
      </w:r>
      <w:r w:rsidR="00177006" w:rsidRPr="00570787">
        <w:rPr>
          <w:rFonts w:asciiTheme="minorHAnsi" w:hAnsiTheme="minorHAnsi" w:cs="Aptos"/>
          <w:bCs/>
        </w:rPr>
        <w:t>a</w:t>
      </w:r>
      <w:r w:rsidRPr="00570787">
        <w:rPr>
          <w:rFonts w:asciiTheme="minorHAnsi" w:hAnsiTheme="minorHAnsi" w:cs="Aptos"/>
          <w:bCs/>
        </w:rPr>
        <w:t>.</w:t>
      </w:r>
    </w:p>
    <w:p w14:paraId="0463EBE8" w14:textId="77777777" w:rsidR="00AA3DFA" w:rsidRPr="00570787" w:rsidRDefault="00AA3DFA" w:rsidP="00F51617">
      <w:pPr>
        <w:spacing w:after="0" w:line="240" w:lineRule="auto"/>
        <w:ind w:right="50" w:firstLine="709"/>
        <w:jc w:val="both"/>
        <w:rPr>
          <w:rFonts w:asciiTheme="minorHAnsi" w:hAnsiTheme="minorHAnsi" w:cs="Aptos"/>
          <w:bCs/>
        </w:rPr>
      </w:pPr>
      <w:r w:rsidRPr="00570787">
        <w:rPr>
          <w:rFonts w:asciiTheme="minorHAnsi" w:hAnsiTheme="minorHAnsi" w:cs="Aptos"/>
          <w:bCs/>
        </w:rPr>
        <w:t xml:space="preserve">U članku 2. Odluke iskazani rezultat iz članka 1. Odluke iskazan je po istovrsnim kategorijama, te se sastoji od viška prihoda poslovanja u iznosu </w:t>
      </w:r>
      <w:r w:rsidR="00570787" w:rsidRPr="00570787">
        <w:rPr>
          <w:rFonts w:asciiTheme="minorHAnsi" w:hAnsiTheme="minorHAnsi" w:cs="Aptos"/>
          <w:bCs/>
        </w:rPr>
        <w:t>2.737.962,24</w:t>
      </w:r>
      <w:r w:rsidR="005E7132" w:rsidRPr="00570787">
        <w:rPr>
          <w:rFonts w:asciiTheme="minorHAnsi" w:hAnsiTheme="minorHAnsi" w:cs="Aptos"/>
          <w:bCs/>
        </w:rPr>
        <w:t xml:space="preserve"> </w:t>
      </w:r>
      <w:r w:rsidRPr="00570787">
        <w:rPr>
          <w:rFonts w:asciiTheme="minorHAnsi" w:hAnsiTheme="minorHAnsi" w:cs="Aptos"/>
          <w:bCs/>
        </w:rPr>
        <w:t>eur</w:t>
      </w:r>
      <w:r w:rsidR="00177006" w:rsidRPr="00570787">
        <w:rPr>
          <w:rFonts w:asciiTheme="minorHAnsi" w:hAnsiTheme="minorHAnsi" w:cs="Aptos"/>
          <w:bCs/>
        </w:rPr>
        <w:t>a</w:t>
      </w:r>
      <w:r w:rsidRPr="00570787">
        <w:rPr>
          <w:rFonts w:asciiTheme="minorHAnsi" w:hAnsiTheme="minorHAnsi" w:cs="Aptos"/>
          <w:bCs/>
        </w:rPr>
        <w:t xml:space="preserve">, manjka prihoda od nefinancijske imovine u visini  u iznosu </w:t>
      </w:r>
      <w:r w:rsidR="00570787" w:rsidRPr="00570787">
        <w:rPr>
          <w:rFonts w:asciiTheme="minorHAnsi" w:hAnsiTheme="minorHAnsi" w:cs="Aptos"/>
          <w:bCs/>
        </w:rPr>
        <w:t>5.930.244,28</w:t>
      </w:r>
      <w:r w:rsidR="005E7132" w:rsidRPr="00570787">
        <w:rPr>
          <w:rFonts w:asciiTheme="minorHAnsi" w:hAnsiTheme="minorHAnsi" w:cs="Aptos"/>
          <w:bCs/>
        </w:rPr>
        <w:t xml:space="preserve"> </w:t>
      </w:r>
      <w:r w:rsidRPr="00570787">
        <w:rPr>
          <w:rFonts w:asciiTheme="minorHAnsi" w:hAnsiTheme="minorHAnsi" w:cs="Aptos"/>
          <w:bCs/>
        </w:rPr>
        <w:t>eur</w:t>
      </w:r>
      <w:r w:rsidR="00177006" w:rsidRPr="00570787">
        <w:rPr>
          <w:rFonts w:asciiTheme="minorHAnsi" w:hAnsiTheme="minorHAnsi" w:cs="Aptos"/>
          <w:bCs/>
        </w:rPr>
        <w:t>a</w:t>
      </w:r>
      <w:r w:rsidRPr="00570787">
        <w:rPr>
          <w:rFonts w:asciiTheme="minorHAnsi" w:hAnsiTheme="minorHAnsi" w:cs="Aptos"/>
          <w:bCs/>
        </w:rPr>
        <w:t xml:space="preserve"> i </w:t>
      </w:r>
      <w:r w:rsidR="00570787" w:rsidRPr="00570787">
        <w:rPr>
          <w:rFonts w:asciiTheme="minorHAnsi" w:hAnsiTheme="minorHAnsi" w:cs="Aptos"/>
          <w:bCs/>
        </w:rPr>
        <w:t>viška</w:t>
      </w:r>
      <w:r w:rsidRPr="00570787">
        <w:rPr>
          <w:rFonts w:asciiTheme="minorHAnsi" w:hAnsiTheme="minorHAnsi" w:cs="Aptos"/>
          <w:bCs/>
        </w:rPr>
        <w:t xml:space="preserve"> primitaka od financijske imovine u iznosu </w:t>
      </w:r>
      <w:r w:rsidR="00570787" w:rsidRPr="00570787">
        <w:rPr>
          <w:rFonts w:asciiTheme="minorHAnsi" w:hAnsiTheme="minorHAnsi" w:cs="Aptos"/>
          <w:bCs/>
        </w:rPr>
        <w:t>3.684.170,34</w:t>
      </w:r>
      <w:r w:rsidR="00AA77ED" w:rsidRPr="00570787">
        <w:rPr>
          <w:rFonts w:asciiTheme="minorHAnsi" w:hAnsiTheme="minorHAnsi" w:cs="Aptos"/>
          <w:bCs/>
        </w:rPr>
        <w:t xml:space="preserve"> </w:t>
      </w:r>
      <w:r w:rsidRPr="00570787">
        <w:rPr>
          <w:rFonts w:asciiTheme="minorHAnsi" w:hAnsiTheme="minorHAnsi" w:cs="Aptos"/>
          <w:bCs/>
        </w:rPr>
        <w:t>eur</w:t>
      </w:r>
      <w:r w:rsidR="00177006" w:rsidRPr="00570787">
        <w:rPr>
          <w:rFonts w:asciiTheme="minorHAnsi" w:hAnsiTheme="minorHAnsi" w:cs="Aptos"/>
          <w:bCs/>
        </w:rPr>
        <w:t>a</w:t>
      </w:r>
      <w:r w:rsidRPr="00570787">
        <w:rPr>
          <w:rFonts w:asciiTheme="minorHAnsi" w:hAnsiTheme="minorHAnsi" w:cs="Aptos"/>
          <w:bCs/>
        </w:rPr>
        <w:t>. Svaka računovodstvena kategorija sastoji se od viškova i manjkova, koji su iskazani, prema odredbama Pravilnika o proračunskom računovodstvu i računskom planu, po izvorima financiranja.</w:t>
      </w:r>
    </w:p>
    <w:p w14:paraId="085DE42C" w14:textId="77777777" w:rsidR="00B67930" w:rsidRPr="00BB590E" w:rsidRDefault="00AA3DFA" w:rsidP="00F51617">
      <w:pPr>
        <w:spacing w:after="0" w:line="240" w:lineRule="auto"/>
        <w:ind w:right="50" w:firstLine="709"/>
        <w:jc w:val="both"/>
        <w:rPr>
          <w:rFonts w:asciiTheme="minorHAnsi" w:hAnsiTheme="minorHAnsi" w:cs="Aptos"/>
          <w:bCs/>
        </w:rPr>
      </w:pPr>
      <w:r w:rsidRPr="00BB590E">
        <w:rPr>
          <w:rFonts w:asciiTheme="minorHAnsi" w:hAnsiTheme="minorHAnsi" w:cs="Aptos"/>
          <w:bCs/>
        </w:rPr>
        <w:t>U članku 3. Odluke navedene su promjene po izvorima financiranja i preraspodjela u strukturi rezultata između pojedinih kategorija</w:t>
      </w:r>
      <w:r w:rsidR="00BB590E" w:rsidRPr="00BB590E">
        <w:rPr>
          <w:rFonts w:asciiTheme="minorHAnsi" w:hAnsiTheme="minorHAnsi" w:cs="Aptos"/>
          <w:bCs/>
        </w:rPr>
        <w:t>.</w:t>
      </w:r>
    </w:p>
    <w:p w14:paraId="15072B01" w14:textId="77777777" w:rsidR="00B67930" w:rsidRPr="00BB590E" w:rsidRDefault="004971C3" w:rsidP="00F51617">
      <w:pPr>
        <w:spacing w:after="0" w:line="240" w:lineRule="auto"/>
        <w:ind w:right="50" w:firstLine="709"/>
        <w:jc w:val="both"/>
        <w:rPr>
          <w:rFonts w:asciiTheme="minorHAnsi" w:hAnsiTheme="minorHAnsi" w:cs="Aptos"/>
          <w:bCs/>
        </w:rPr>
      </w:pPr>
      <w:r w:rsidRPr="00BB590E">
        <w:rPr>
          <w:rFonts w:asciiTheme="minorHAnsi" w:hAnsiTheme="minorHAnsi" w:cs="Aptos"/>
          <w:bCs/>
        </w:rPr>
        <w:t xml:space="preserve">U članku 4. Odluke naveden je rezultat poslovanja nakon provedene preraspodjele u iznosu </w:t>
      </w:r>
      <w:r w:rsidR="00BB590E" w:rsidRPr="00BB590E">
        <w:rPr>
          <w:rFonts w:asciiTheme="minorHAnsi" w:hAnsiTheme="minorHAnsi" w:cs="Aptos"/>
          <w:bCs/>
        </w:rPr>
        <w:t>491.888,30</w:t>
      </w:r>
      <w:r w:rsidRPr="00BB590E">
        <w:rPr>
          <w:rFonts w:asciiTheme="minorHAnsi" w:hAnsiTheme="minorHAnsi" w:cs="Aptos"/>
          <w:bCs/>
        </w:rPr>
        <w:t xml:space="preserve"> eur</w:t>
      </w:r>
      <w:r w:rsidR="00177006" w:rsidRPr="00BB590E">
        <w:rPr>
          <w:rFonts w:asciiTheme="minorHAnsi" w:hAnsiTheme="minorHAnsi" w:cs="Aptos"/>
          <w:bCs/>
        </w:rPr>
        <w:t>a</w:t>
      </w:r>
      <w:r w:rsidRPr="00BB590E">
        <w:rPr>
          <w:rFonts w:asciiTheme="minorHAnsi" w:hAnsiTheme="minorHAnsi" w:cs="Aptos"/>
          <w:bCs/>
        </w:rPr>
        <w:t>. Nadalje, iskazana je struktura tako iskazanog rezultata po kategorijama i izvorima financiranja, te raspodjela istog i trošenje, odnosno pokriće manjkova i uključivanje viškova kroz namjene za pokriće tzv. metodološkog manjka proračunskih korisnika Grada Požege i na druge projekte.</w:t>
      </w:r>
    </w:p>
    <w:p w14:paraId="4F096F9F" w14:textId="77777777" w:rsidR="00F51617" w:rsidRPr="00C5189E" w:rsidRDefault="00F51617" w:rsidP="00177006">
      <w:pPr>
        <w:spacing w:after="0" w:line="240" w:lineRule="auto"/>
        <w:ind w:right="50" w:firstLine="709"/>
        <w:jc w:val="both"/>
        <w:rPr>
          <w:rFonts w:asciiTheme="minorHAnsi" w:hAnsiTheme="minorHAnsi" w:cs="Aptos"/>
          <w:bCs/>
        </w:rPr>
      </w:pPr>
      <w:r w:rsidRPr="00C5189E">
        <w:rPr>
          <w:rFonts w:asciiTheme="minorHAnsi" w:hAnsiTheme="minorHAnsi" w:cs="Aptos"/>
          <w:bCs/>
        </w:rPr>
        <w:t xml:space="preserve">U članku 5. Odluke navedeno je kako će se dio viška iz izvora </w:t>
      </w:r>
      <w:r w:rsidR="00C5189E" w:rsidRPr="00C5189E">
        <w:rPr>
          <w:rFonts w:asciiTheme="minorHAnsi" w:hAnsiTheme="minorHAnsi" w:cs="Aptos"/>
          <w:bCs/>
        </w:rPr>
        <w:t xml:space="preserve">ostali </w:t>
      </w:r>
      <w:r w:rsidRPr="00C5189E">
        <w:rPr>
          <w:rFonts w:asciiTheme="minorHAnsi" w:hAnsiTheme="minorHAnsi" w:cs="Aptos"/>
          <w:bCs/>
        </w:rPr>
        <w:t>prihod</w:t>
      </w:r>
      <w:r w:rsidR="00C5189E" w:rsidRPr="00C5189E">
        <w:rPr>
          <w:rFonts w:asciiTheme="minorHAnsi" w:hAnsiTheme="minorHAnsi" w:cs="Aptos"/>
          <w:bCs/>
        </w:rPr>
        <w:t>i</w:t>
      </w:r>
      <w:r w:rsidRPr="00C5189E">
        <w:rPr>
          <w:rFonts w:asciiTheme="minorHAnsi" w:hAnsiTheme="minorHAnsi" w:cs="Aptos"/>
          <w:bCs/>
        </w:rPr>
        <w:t xml:space="preserve"> za posebne namjene</w:t>
      </w:r>
      <w:r w:rsidR="00216945" w:rsidRPr="00C5189E">
        <w:rPr>
          <w:rFonts w:asciiTheme="minorHAnsi" w:hAnsiTheme="minorHAnsi" w:cs="Aptos"/>
          <w:bCs/>
        </w:rPr>
        <w:t xml:space="preserve"> i pomoći</w:t>
      </w:r>
      <w:r w:rsidRPr="00C5189E">
        <w:rPr>
          <w:rFonts w:asciiTheme="minorHAnsi" w:hAnsiTheme="minorHAnsi" w:cs="Aptos"/>
          <w:bCs/>
        </w:rPr>
        <w:t xml:space="preserve"> trošiti na kapitalne projekte. Odlukom se višak prihoda poslovanja raspodjeljuje na višak prihoda od nefinancijske imovine iz izvora prihodi za posebne namjene u iznosu </w:t>
      </w:r>
      <w:r w:rsidR="00C5189E" w:rsidRPr="00C5189E">
        <w:rPr>
          <w:rFonts w:asciiTheme="minorHAnsi" w:hAnsiTheme="minorHAnsi" w:cs="Aptos"/>
          <w:bCs/>
        </w:rPr>
        <w:t>2.790,40</w:t>
      </w:r>
      <w:r w:rsidR="00216945" w:rsidRPr="00C5189E">
        <w:rPr>
          <w:rFonts w:asciiTheme="minorHAnsi" w:hAnsiTheme="minorHAnsi" w:cs="Aptos"/>
          <w:bCs/>
        </w:rPr>
        <w:t xml:space="preserve"> eura i iz izvora pomoći </w:t>
      </w:r>
      <w:r w:rsidR="00C5189E" w:rsidRPr="00C5189E">
        <w:rPr>
          <w:rFonts w:asciiTheme="minorHAnsi" w:hAnsiTheme="minorHAnsi" w:cs="Aptos"/>
          <w:bCs/>
        </w:rPr>
        <w:t>61.000,00</w:t>
      </w:r>
      <w:r w:rsidR="00216945" w:rsidRPr="00C5189E">
        <w:rPr>
          <w:rFonts w:asciiTheme="minorHAnsi" w:hAnsiTheme="minorHAnsi" w:cs="Aptos"/>
          <w:bCs/>
        </w:rPr>
        <w:t xml:space="preserve"> eur</w:t>
      </w:r>
      <w:r w:rsidR="00C71B31" w:rsidRPr="00C5189E">
        <w:rPr>
          <w:rFonts w:asciiTheme="minorHAnsi" w:hAnsiTheme="minorHAnsi" w:cs="Aptos"/>
          <w:bCs/>
        </w:rPr>
        <w:t>a</w:t>
      </w:r>
      <w:r w:rsidRPr="00C5189E">
        <w:rPr>
          <w:rFonts w:asciiTheme="minorHAnsi" w:hAnsiTheme="minorHAnsi" w:cs="Aptos"/>
          <w:bCs/>
        </w:rPr>
        <w:t>.</w:t>
      </w:r>
    </w:p>
    <w:p w14:paraId="380C11AF" w14:textId="77777777" w:rsidR="00F51617" w:rsidRPr="00570787" w:rsidRDefault="00F51617" w:rsidP="00177006">
      <w:pPr>
        <w:spacing w:after="0" w:line="240" w:lineRule="auto"/>
        <w:ind w:right="50" w:firstLine="709"/>
        <w:jc w:val="both"/>
        <w:rPr>
          <w:rFonts w:asciiTheme="minorHAnsi" w:hAnsiTheme="minorHAnsi" w:cs="Aptos"/>
          <w:bCs/>
        </w:rPr>
      </w:pPr>
      <w:r w:rsidRPr="00570787">
        <w:rPr>
          <w:rFonts w:asciiTheme="minorHAnsi" w:hAnsiTheme="minorHAnsi" w:cs="Aptos"/>
          <w:bCs/>
        </w:rPr>
        <w:t>U članku 6. Odluke se navodi da će se viškovi i manjkovi Grada Požege uključiti u Izmjene i dopune Proračuna Grada Požege za 202</w:t>
      </w:r>
      <w:r w:rsidR="00570787" w:rsidRPr="00570787">
        <w:rPr>
          <w:rFonts w:asciiTheme="minorHAnsi" w:hAnsiTheme="minorHAnsi" w:cs="Aptos"/>
          <w:bCs/>
        </w:rPr>
        <w:t>6</w:t>
      </w:r>
      <w:r w:rsidRPr="00570787">
        <w:rPr>
          <w:rFonts w:asciiTheme="minorHAnsi" w:hAnsiTheme="minorHAnsi" w:cs="Aptos"/>
          <w:bCs/>
        </w:rPr>
        <w:t>. godinu</w:t>
      </w:r>
      <w:r w:rsidR="00C71B31" w:rsidRPr="00570787">
        <w:rPr>
          <w:rFonts w:asciiTheme="minorHAnsi" w:hAnsiTheme="minorHAnsi" w:cs="Aptos"/>
          <w:bCs/>
        </w:rPr>
        <w:t xml:space="preserve"> </w:t>
      </w:r>
      <w:r w:rsidRPr="00570787">
        <w:rPr>
          <w:rFonts w:asciiTheme="minorHAnsi" w:hAnsiTheme="minorHAnsi" w:cs="Aptos"/>
          <w:bCs/>
        </w:rPr>
        <w:t>te će se manjkovi pokriti tekućim prihodima, a viškovi rasporediti sukladno namjenama po programima, projektima i izvorima financiranja.</w:t>
      </w:r>
    </w:p>
    <w:p w14:paraId="420F4822" w14:textId="77777777" w:rsidR="00BA5B40" w:rsidRPr="00FE358B" w:rsidRDefault="00F51617" w:rsidP="00FE358B">
      <w:pPr>
        <w:spacing w:after="0" w:line="240" w:lineRule="auto"/>
        <w:ind w:right="50" w:firstLine="709"/>
        <w:jc w:val="both"/>
        <w:rPr>
          <w:rFonts w:asciiTheme="minorHAnsi" w:hAnsiTheme="minorHAnsi" w:cs="Aptos"/>
          <w:bCs/>
        </w:rPr>
      </w:pPr>
      <w:r w:rsidRPr="00570787">
        <w:rPr>
          <w:rFonts w:asciiTheme="minorHAnsi" w:hAnsiTheme="minorHAnsi" w:cs="Aptos"/>
          <w:bCs/>
        </w:rPr>
        <w:t>U članku 7. Odluke navedeno je stupanje na snagu iste.</w:t>
      </w:r>
    </w:p>
    <w:sectPr w:rsidR="00BA5B40" w:rsidRPr="00FE358B" w:rsidSect="00FE358B">
      <w:headerReference w:type="default" r:id="rId10"/>
      <w:footerReference w:type="default" r:id="rId11"/>
      <w:pgSz w:w="12240" w:h="15840"/>
      <w:pgMar w:top="1417" w:right="1417" w:bottom="1417" w:left="141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ADA7" w14:textId="77777777" w:rsidR="00592691" w:rsidRDefault="00592691" w:rsidP="00C74D9D">
      <w:pPr>
        <w:spacing w:after="0" w:line="240" w:lineRule="auto"/>
      </w:pPr>
      <w:r>
        <w:separator/>
      </w:r>
    </w:p>
  </w:endnote>
  <w:endnote w:type="continuationSeparator" w:id="0">
    <w:p w14:paraId="1C53B287" w14:textId="77777777" w:rsidR="00592691" w:rsidRDefault="00592691" w:rsidP="00C7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68F2" w14:textId="5B2B00C9" w:rsidR="009B7907" w:rsidRDefault="00FE12B7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649E09" wp14:editId="37F8B455">
              <wp:simplePos x="0" y="0"/>
              <wp:positionH relativeFrom="page">
                <wp:align>center</wp:align>
              </wp:positionH>
              <wp:positionV relativeFrom="bottomMargin">
                <wp:align>center</wp:align>
              </wp:positionV>
              <wp:extent cx="7753350" cy="190500"/>
              <wp:effectExtent l="9525" t="12065" r="9525" b="0"/>
              <wp:wrapNone/>
              <wp:docPr id="168637376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3350" cy="190500"/>
                        <a:chOff x="0" y="14970"/>
                        <a:chExt cx="12255" cy="300"/>
                      </a:xfrm>
                    </wpg:grpSpPr>
                    <wps:wsp>
                      <wps:cNvPr id="1796152636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820D8" w14:textId="77777777" w:rsidR="00FE358B" w:rsidRDefault="00FE358B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11461020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896123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74774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649E09" id="Group 33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PUxweePAwAAlwoAAA4AAAAAAAAAAAAA&#10;AAAALgIAAGRycy9lMm9Eb2MueG1sUEsBAi0AFAAGAAgAAAAhAPAtuOTbAAAABQEAAA8AAAAAAAAA&#10;AAAAAAAA6QUAAGRycy9kb3ducmV2LnhtbFBLBQYAAAAABAAEAPMAAADx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" filled="f" stroked="f">
                <v:textbox inset="0,0,0,0">
                  <w:txbxContent>
                    <w:p w14:paraId="2DC820D8" w14:textId="77777777" w:rsidR="00FE358B" w:rsidRDefault="00FE358B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>
                        <w:rPr>
                          <w:color w:val="8C8C8C" w:themeColor="background1" w:themeShade="8C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" adj="20904" strokecolor="#a5a5a5"/>
              </v:group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A3EA" w14:textId="77777777" w:rsidR="00592691" w:rsidRDefault="00592691" w:rsidP="00C74D9D">
      <w:pPr>
        <w:spacing w:after="0" w:line="240" w:lineRule="auto"/>
      </w:pPr>
      <w:r>
        <w:separator/>
      </w:r>
    </w:p>
  </w:footnote>
  <w:footnote w:type="continuationSeparator" w:id="0">
    <w:p w14:paraId="2B30D2FD" w14:textId="77777777" w:rsidR="00592691" w:rsidRDefault="00592691" w:rsidP="00C74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3836" w14:textId="77777777" w:rsidR="009B7907" w:rsidRPr="00FE358B" w:rsidRDefault="00FE358B" w:rsidP="00FE358B">
    <w:pPr>
      <w:pStyle w:val="Zaglavlje"/>
    </w:pPr>
    <w:bookmarkStart w:id="14" w:name="_Hlk145935826"/>
    <w:bookmarkStart w:id="15" w:name="_Hlk135287041"/>
    <w:bookmarkStart w:id="16" w:name="_Hlk216166794"/>
    <w:r>
      <w:rPr>
        <w:rFonts w:cs="Calibri"/>
        <w:noProof/>
        <w:sz w:val="20"/>
        <w:u w:val="single"/>
      </w:rPr>
      <w:t xml:space="preserve">11. </w:t>
    </w:r>
    <w:r w:rsidRPr="0021557A">
      <w:rPr>
        <w:rFonts w:cs="Calibri"/>
        <w:noProof/>
        <w:sz w:val="20"/>
        <w:u w:val="single"/>
      </w:rPr>
      <w:t>sjednica Gradskog vijeća</w:t>
    </w:r>
    <w:r w:rsidRPr="0021557A">
      <w:rPr>
        <w:rFonts w:cs="Calibri"/>
        <w:noProof/>
        <w:sz w:val="20"/>
        <w:u w:val="single"/>
      </w:rPr>
      <w:tab/>
    </w:r>
    <w:r w:rsidRPr="0021557A">
      <w:rPr>
        <w:rFonts w:cs="Calibri"/>
        <w:noProof/>
        <w:sz w:val="20"/>
        <w:u w:val="single"/>
      </w:rPr>
      <w:tab/>
    </w:r>
    <w:r>
      <w:rPr>
        <w:rFonts w:cs="Calibri"/>
        <w:noProof/>
        <w:sz w:val="20"/>
        <w:u w:val="single"/>
      </w:rPr>
      <w:t xml:space="preserve">lipanj, </w:t>
    </w:r>
    <w:r w:rsidRPr="0021557A">
      <w:rPr>
        <w:rFonts w:cs="Calibri"/>
        <w:noProof/>
        <w:sz w:val="20"/>
        <w:u w:val="single"/>
      </w:rPr>
      <w:t>2026.</w:t>
    </w:r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58C2"/>
    <w:multiLevelType w:val="hybridMultilevel"/>
    <w:tmpl w:val="FFFFFFFF"/>
    <w:lvl w:ilvl="0" w:tplc="234C81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812FE5"/>
    <w:multiLevelType w:val="hybridMultilevel"/>
    <w:tmpl w:val="FFFFFFFF"/>
    <w:lvl w:ilvl="0" w:tplc="626EA46C">
      <w:start w:val="922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767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83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83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105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9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18" w:hanging="360"/>
      </w:pPr>
      <w:rPr>
        <w:rFonts w:ascii="Wingdings" w:hAnsi="Wingdings" w:hint="default"/>
      </w:rPr>
    </w:lvl>
  </w:abstractNum>
  <w:abstractNum w:abstractNumId="2" w15:restartNumberingAfterBreak="0">
    <w:nsid w:val="2745406F"/>
    <w:multiLevelType w:val="hybridMultilevel"/>
    <w:tmpl w:val="FFFFFFFF"/>
    <w:lvl w:ilvl="0" w:tplc="0A8E445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61D43F87"/>
    <w:multiLevelType w:val="hybridMultilevel"/>
    <w:tmpl w:val="FFFFFFFF"/>
    <w:lvl w:ilvl="0" w:tplc="19CC1E1A">
      <w:start w:val="2"/>
      <w:numFmt w:val="bullet"/>
      <w:lvlText w:val="-"/>
      <w:lvlJc w:val="left"/>
      <w:pPr>
        <w:ind w:left="135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6ACC67A8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117DFC"/>
    <w:multiLevelType w:val="hybridMultilevel"/>
    <w:tmpl w:val="FFFFFFFF"/>
    <w:lvl w:ilvl="0" w:tplc="626EA46C">
      <w:start w:val="9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307E0"/>
    <w:multiLevelType w:val="hybridMultilevel"/>
    <w:tmpl w:val="FFFFFFFF"/>
    <w:lvl w:ilvl="0" w:tplc="DF9CFD4A">
      <w:start w:val="5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09030785">
    <w:abstractNumId w:val="1"/>
  </w:num>
  <w:num w:numId="2" w16cid:durableId="1720088067">
    <w:abstractNumId w:val="0"/>
  </w:num>
  <w:num w:numId="3" w16cid:durableId="409161387">
    <w:abstractNumId w:val="5"/>
  </w:num>
  <w:num w:numId="4" w16cid:durableId="735663037">
    <w:abstractNumId w:val="6"/>
  </w:num>
  <w:num w:numId="5" w16cid:durableId="1298292589">
    <w:abstractNumId w:val="3"/>
  </w:num>
  <w:num w:numId="6" w16cid:durableId="435174618">
    <w:abstractNumId w:val="2"/>
  </w:num>
  <w:num w:numId="7" w16cid:durableId="666058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E4"/>
    <w:rsid w:val="00004FFA"/>
    <w:rsid w:val="00015408"/>
    <w:rsid w:val="00015ED6"/>
    <w:rsid w:val="00016714"/>
    <w:rsid w:val="000176C6"/>
    <w:rsid w:val="0002241F"/>
    <w:rsid w:val="00022CD9"/>
    <w:rsid w:val="000301DA"/>
    <w:rsid w:val="00031EB1"/>
    <w:rsid w:val="00035C57"/>
    <w:rsid w:val="00037F2A"/>
    <w:rsid w:val="0004509C"/>
    <w:rsid w:val="00051331"/>
    <w:rsid w:val="0005190E"/>
    <w:rsid w:val="00051C5A"/>
    <w:rsid w:val="00054FE2"/>
    <w:rsid w:val="0007415D"/>
    <w:rsid w:val="00081296"/>
    <w:rsid w:val="00081525"/>
    <w:rsid w:val="00095C88"/>
    <w:rsid w:val="000A249F"/>
    <w:rsid w:val="000B0CE4"/>
    <w:rsid w:val="000B7DE2"/>
    <w:rsid w:val="000C1F18"/>
    <w:rsid w:val="000C357E"/>
    <w:rsid w:val="000C440B"/>
    <w:rsid w:val="000C48CE"/>
    <w:rsid w:val="000C4E20"/>
    <w:rsid w:val="000C5FA3"/>
    <w:rsid w:val="000C7F9F"/>
    <w:rsid w:val="000D664F"/>
    <w:rsid w:val="000D6715"/>
    <w:rsid w:val="000D7EF9"/>
    <w:rsid w:val="000E784E"/>
    <w:rsid w:val="000F037A"/>
    <w:rsid w:val="001020AE"/>
    <w:rsid w:val="00110F6D"/>
    <w:rsid w:val="0011179B"/>
    <w:rsid w:val="001162F2"/>
    <w:rsid w:val="00133CE6"/>
    <w:rsid w:val="0013561F"/>
    <w:rsid w:val="00137377"/>
    <w:rsid w:val="00140B9A"/>
    <w:rsid w:val="00140D57"/>
    <w:rsid w:val="00144EC9"/>
    <w:rsid w:val="00146551"/>
    <w:rsid w:val="001655BF"/>
    <w:rsid w:val="0016675C"/>
    <w:rsid w:val="00177006"/>
    <w:rsid w:val="00177316"/>
    <w:rsid w:val="00180632"/>
    <w:rsid w:val="001827A9"/>
    <w:rsid w:val="00183CED"/>
    <w:rsid w:val="00184DF7"/>
    <w:rsid w:val="00190A67"/>
    <w:rsid w:val="00195AD9"/>
    <w:rsid w:val="001A2DC3"/>
    <w:rsid w:val="001B0B81"/>
    <w:rsid w:val="001B2957"/>
    <w:rsid w:val="001B6E63"/>
    <w:rsid w:val="001B71AF"/>
    <w:rsid w:val="001C1C8B"/>
    <w:rsid w:val="001D058A"/>
    <w:rsid w:val="001D3CFC"/>
    <w:rsid w:val="001D6266"/>
    <w:rsid w:val="001E3006"/>
    <w:rsid w:val="001E50D4"/>
    <w:rsid w:val="001F18CD"/>
    <w:rsid w:val="001F3556"/>
    <w:rsid w:val="001F511A"/>
    <w:rsid w:val="002006E7"/>
    <w:rsid w:val="002103BF"/>
    <w:rsid w:val="00213AA8"/>
    <w:rsid w:val="0021557A"/>
    <w:rsid w:val="00215AEA"/>
    <w:rsid w:val="00216945"/>
    <w:rsid w:val="002232BB"/>
    <w:rsid w:val="00223865"/>
    <w:rsid w:val="00225AE2"/>
    <w:rsid w:val="0023071F"/>
    <w:rsid w:val="00231F85"/>
    <w:rsid w:val="0024257C"/>
    <w:rsid w:val="00244424"/>
    <w:rsid w:val="0024562B"/>
    <w:rsid w:val="00245E11"/>
    <w:rsid w:val="00246F92"/>
    <w:rsid w:val="00247367"/>
    <w:rsid w:val="00247E9A"/>
    <w:rsid w:val="00250520"/>
    <w:rsid w:val="00261750"/>
    <w:rsid w:val="00264CE6"/>
    <w:rsid w:val="0026760B"/>
    <w:rsid w:val="00271430"/>
    <w:rsid w:val="00272365"/>
    <w:rsid w:val="002733A0"/>
    <w:rsid w:val="00281B63"/>
    <w:rsid w:val="00282F3F"/>
    <w:rsid w:val="002845BB"/>
    <w:rsid w:val="00296134"/>
    <w:rsid w:val="00297BF6"/>
    <w:rsid w:val="002A066D"/>
    <w:rsid w:val="002A35C8"/>
    <w:rsid w:val="002B27BC"/>
    <w:rsid w:val="002C14B8"/>
    <w:rsid w:val="002D0AFA"/>
    <w:rsid w:val="002D2FEF"/>
    <w:rsid w:val="002D7745"/>
    <w:rsid w:val="002E1AA1"/>
    <w:rsid w:val="002E614C"/>
    <w:rsid w:val="002E6419"/>
    <w:rsid w:val="002F54D4"/>
    <w:rsid w:val="002F6214"/>
    <w:rsid w:val="002F66C5"/>
    <w:rsid w:val="002F7582"/>
    <w:rsid w:val="003001F8"/>
    <w:rsid w:val="003046B7"/>
    <w:rsid w:val="0030774C"/>
    <w:rsid w:val="003125A0"/>
    <w:rsid w:val="003146EC"/>
    <w:rsid w:val="00324A50"/>
    <w:rsid w:val="00325924"/>
    <w:rsid w:val="00332CDB"/>
    <w:rsid w:val="00334098"/>
    <w:rsid w:val="003346BA"/>
    <w:rsid w:val="00340028"/>
    <w:rsid w:val="00341134"/>
    <w:rsid w:val="00342FFB"/>
    <w:rsid w:val="0035237C"/>
    <w:rsid w:val="00352F8B"/>
    <w:rsid w:val="00353D9B"/>
    <w:rsid w:val="003607CB"/>
    <w:rsid w:val="00360EB1"/>
    <w:rsid w:val="003625B3"/>
    <w:rsid w:val="00365D05"/>
    <w:rsid w:val="003677A4"/>
    <w:rsid w:val="00372AE9"/>
    <w:rsid w:val="00372D12"/>
    <w:rsid w:val="003736CE"/>
    <w:rsid w:val="00374133"/>
    <w:rsid w:val="003775C9"/>
    <w:rsid w:val="003805CF"/>
    <w:rsid w:val="0039319E"/>
    <w:rsid w:val="0039431D"/>
    <w:rsid w:val="003B178D"/>
    <w:rsid w:val="003B4632"/>
    <w:rsid w:val="003C2B88"/>
    <w:rsid w:val="003C3B25"/>
    <w:rsid w:val="003C4172"/>
    <w:rsid w:val="003C5212"/>
    <w:rsid w:val="003C586D"/>
    <w:rsid w:val="003C5F4E"/>
    <w:rsid w:val="003D54F6"/>
    <w:rsid w:val="003E0C4E"/>
    <w:rsid w:val="003F4154"/>
    <w:rsid w:val="00402CA5"/>
    <w:rsid w:val="00402E16"/>
    <w:rsid w:val="0040500E"/>
    <w:rsid w:val="0040506C"/>
    <w:rsid w:val="004075AD"/>
    <w:rsid w:val="004140E7"/>
    <w:rsid w:val="004201F3"/>
    <w:rsid w:val="0042245B"/>
    <w:rsid w:val="00423252"/>
    <w:rsid w:val="004276F4"/>
    <w:rsid w:val="00434998"/>
    <w:rsid w:val="00436B5D"/>
    <w:rsid w:val="0044144F"/>
    <w:rsid w:val="00442795"/>
    <w:rsid w:val="00443DC6"/>
    <w:rsid w:val="004457D1"/>
    <w:rsid w:val="004458A9"/>
    <w:rsid w:val="00451050"/>
    <w:rsid w:val="004527FD"/>
    <w:rsid w:val="00453687"/>
    <w:rsid w:val="004568BE"/>
    <w:rsid w:val="00461676"/>
    <w:rsid w:val="00461A8D"/>
    <w:rsid w:val="00462A9B"/>
    <w:rsid w:val="00462D96"/>
    <w:rsid w:val="004649DE"/>
    <w:rsid w:val="004663EA"/>
    <w:rsid w:val="00473414"/>
    <w:rsid w:val="0048503F"/>
    <w:rsid w:val="0049103D"/>
    <w:rsid w:val="0049428E"/>
    <w:rsid w:val="00494B02"/>
    <w:rsid w:val="004971C3"/>
    <w:rsid w:val="00497403"/>
    <w:rsid w:val="00497541"/>
    <w:rsid w:val="004A2864"/>
    <w:rsid w:val="004A3AA6"/>
    <w:rsid w:val="004A3F4E"/>
    <w:rsid w:val="004A4A85"/>
    <w:rsid w:val="004B5E4A"/>
    <w:rsid w:val="004C2525"/>
    <w:rsid w:val="004D136F"/>
    <w:rsid w:val="004D20F1"/>
    <w:rsid w:val="004D40E6"/>
    <w:rsid w:val="004D6620"/>
    <w:rsid w:val="004F2E04"/>
    <w:rsid w:val="004F3C0A"/>
    <w:rsid w:val="004F4BEF"/>
    <w:rsid w:val="004F52A9"/>
    <w:rsid w:val="00501A78"/>
    <w:rsid w:val="00503928"/>
    <w:rsid w:val="00505719"/>
    <w:rsid w:val="00506C63"/>
    <w:rsid w:val="00511EA2"/>
    <w:rsid w:val="0051555F"/>
    <w:rsid w:val="005179DC"/>
    <w:rsid w:val="00535BED"/>
    <w:rsid w:val="00535C59"/>
    <w:rsid w:val="005473C6"/>
    <w:rsid w:val="00552190"/>
    <w:rsid w:val="00554CDF"/>
    <w:rsid w:val="005573FF"/>
    <w:rsid w:val="00561624"/>
    <w:rsid w:val="00561C50"/>
    <w:rsid w:val="00565495"/>
    <w:rsid w:val="00570025"/>
    <w:rsid w:val="00570787"/>
    <w:rsid w:val="005713A3"/>
    <w:rsid w:val="00573558"/>
    <w:rsid w:val="00584FFE"/>
    <w:rsid w:val="00592644"/>
    <w:rsid w:val="00592691"/>
    <w:rsid w:val="00593AFE"/>
    <w:rsid w:val="005A317D"/>
    <w:rsid w:val="005A5AF9"/>
    <w:rsid w:val="005A5ED5"/>
    <w:rsid w:val="005A6CB3"/>
    <w:rsid w:val="005B101C"/>
    <w:rsid w:val="005B2F5D"/>
    <w:rsid w:val="005C6417"/>
    <w:rsid w:val="005C75C8"/>
    <w:rsid w:val="005C7804"/>
    <w:rsid w:val="005D0CEC"/>
    <w:rsid w:val="005D18FC"/>
    <w:rsid w:val="005D23EE"/>
    <w:rsid w:val="005E015C"/>
    <w:rsid w:val="005E642B"/>
    <w:rsid w:val="005E7132"/>
    <w:rsid w:val="005E7468"/>
    <w:rsid w:val="005F621C"/>
    <w:rsid w:val="00606AFB"/>
    <w:rsid w:val="0061105D"/>
    <w:rsid w:val="00614751"/>
    <w:rsid w:val="00617F5A"/>
    <w:rsid w:val="00621799"/>
    <w:rsid w:val="00623806"/>
    <w:rsid w:val="00630EE8"/>
    <w:rsid w:val="00632E49"/>
    <w:rsid w:val="006368EA"/>
    <w:rsid w:val="0063734E"/>
    <w:rsid w:val="006402D1"/>
    <w:rsid w:val="00641013"/>
    <w:rsid w:val="006526C3"/>
    <w:rsid w:val="006625F6"/>
    <w:rsid w:val="00664AE5"/>
    <w:rsid w:val="00676107"/>
    <w:rsid w:val="006766CF"/>
    <w:rsid w:val="00677E2D"/>
    <w:rsid w:val="00681717"/>
    <w:rsid w:val="006847A9"/>
    <w:rsid w:val="00695E7A"/>
    <w:rsid w:val="006A366D"/>
    <w:rsid w:val="006B23D5"/>
    <w:rsid w:val="006B3DE6"/>
    <w:rsid w:val="006B6568"/>
    <w:rsid w:val="006C3128"/>
    <w:rsid w:val="006C3A04"/>
    <w:rsid w:val="006C674C"/>
    <w:rsid w:val="006C76B1"/>
    <w:rsid w:val="006C7765"/>
    <w:rsid w:val="006D1E85"/>
    <w:rsid w:val="006D2EB9"/>
    <w:rsid w:val="006D704A"/>
    <w:rsid w:val="006D7E95"/>
    <w:rsid w:val="006E109C"/>
    <w:rsid w:val="006E11E4"/>
    <w:rsid w:val="006E3CE4"/>
    <w:rsid w:val="006F162F"/>
    <w:rsid w:val="006F199B"/>
    <w:rsid w:val="006F3422"/>
    <w:rsid w:val="006F4E5F"/>
    <w:rsid w:val="006F6179"/>
    <w:rsid w:val="00701273"/>
    <w:rsid w:val="00702CFA"/>
    <w:rsid w:val="00706946"/>
    <w:rsid w:val="00721D16"/>
    <w:rsid w:val="0072213E"/>
    <w:rsid w:val="00726472"/>
    <w:rsid w:val="007366A4"/>
    <w:rsid w:val="007418E9"/>
    <w:rsid w:val="007422A2"/>
    <w:rsid w:val="0074542B"/>
    <w:rsid w:val="007518BC"/>
    <w:rsid w:val="00753615"/>
    <w:rsid w:val="007639CA"/>
    <w:rsid w:val="00773124"/>
    <w:rsid w:val="0077475C"/>
    <w:rsid w:val="00775A2E"/>
    <w:rsid w:val="007813BC"/>
    <w:rsid w:val="0078593B"/>
    <w:rsid w:val="007A0CC2"/>
    <w:rsid w:val="007A5EB9"/>
    <w:rsid w:val="007B1EAA"/>
    <w:rsid w:val="007C2FEF"/>
    <w:rsid w:val="007C3710"/>
    <w:rsid w:val="007D4339"/>
    <w:rsid w:val="007D6622"/>
    <w:rsid w:val="007E439E"/>
    <w:rsid w:val="007E467A"/>
    <w:rsid w:val="007E4E62"/>
    <w:rsid w:val="007F3346"/>
    <w:rsid w:val="007F3F92"/>
    <w:rsid w:val="007F5D4C"/>
    <w:rsid w:val="007F7F4E"/>
    <w:rsid w:val="0080087B"/>
    <w:rsid w:val="008061DA"/>
    <w:rsid w:val="00806511"/>
    <w:rsid w:val="008173E4"/>
    <w:rsid w:val="00817AAD"/>
    <w:rsid w:val="00820645"/>
    <w:rsid w:val="00824080"/>
    <w:rsid w:val="008255C5"/>
    <w:rsid w:val="00833ABE"/>
    <w:rsid w:val="00834106"/>
    <w:rsid w:val="008412E2"/>
    <w:rsid w:val="0084172D"/>
    <w:rsid w:val="0084241C"/>
    <w:rsid w:val="00843322"/>
    <w:rsid w:val="008549D3"/>
    <w:rsid w:val="00860B46"/>
    <w:rsid w:val="0086302B"/>
    <w:rsid w:val="00864FE5"/>
    <w:rsid w:val="008704B6"/>
    <w:rsid w:val="00873F46"/>
    <w:rsid w:val="00881CE7"/>
    <w:rsid w:val="0088317B"/>
    <w:rsid w:val="00886F02"/>
    <w:rsid w:val="008B2317"/>
    <w:rsid w:val="008B5A8C"/>
    <w:rsid w:val="008B66EC"/>
    <w:rsid w:val="008C01ED"/>
    <w:rsid w:val="008C6EA2"/>
    <w:rsid w:val="008C7641"/>
    <w:rsid w:val="008D04D7"/>
    <w:rsid w:val="008D29DE"/>
    <w:rsid w:val="008D2C1F"/>
    <w:rsid w:val="008E2793"/>
    <w:rsid w:val="008E28F8"/>
    <w:rsid w:val="008E3DFE"/>
    <w:rsid w:val="008F122D"/>
    <w:rsid w:val="008F27DB"/>
    <w:rsid w:val="008F29C0"/>
    <w:rsid w:val="008F61EA"/>
    <w:rsid w:val="008F7E1D"/>
    <w:rsid w:val="00900D9E"/>
    <w:rsid w:val="00900DF3"/>
    <w:rsid w:val="00900F12"/>
    <w:rsid w:val="0090284B"/>
    <w:rsid w:val="00903D5F"/>
    <w:rsid w:val="00906417"/>
    <w:rsid w:val="0091504D"/>
    <w:rsid w:val="00915259"/>
    <w:rsid w:val="00915557"/>
    <w:rsid w:val="009207EA"/>
    <w:rsid w:val="009215A7"/>
    <w:rsid w:val="0092196A"/>
    <w:rsid w:val="00927F43"/>
    <w:rsid w:val="00930317"/>
    <w:rsid w:val="009436BE"/>
    <w:rsid w:val="00943E12"/>
    <w:rsid w:val="00946B3B"/>
    <w:rsid w:val="00952A10"/>
    <w:rsid w:val="0095381E"/>
    <w:rsid w:val="009730CD"/>
    <w:rsid w:val="0097440F"/>
    <w:rsid w:val="0097791D"/>
    <w:rsid w:val="00977FBE"/>
    <w:rsid w:val="00980BB0"/>
    <w:rsid w:val="00986BD6"/>
    <w:rsid w:val="00990817"/>
    <w:rsid w:val="00993974"/>
    <w:rsid w:val="00993F8C"/>
    <w:rsid w:val="00995E16"/>
    <w:rsid w:val="00997941"/>
    <w:rsid w:val="009B369D"/>
    <w:rsid w:val="009B7907"/>
    <w:rsid w:val="009C3475"/>
    <w:rsid w:val="009D4933"/>
    <w:rsid w:val="009D63A7"/>
    <w:rsid w:val="009D6883"/>
    <w:rsid w:val="009F09AF"/>
    <w:rsid w:val="009F5EFE"/>
    <w:rsid w:val="00A0360E"/>
    <w:rsid w:val="00A04D14"/>
    <w:rsid w:val="00A0718D"/>
    <w:rsid w:val="00A10255"/>
    <w:rsid w:val="00A12F20"/>
    <w:rsid w:val="00A2425A"/>
    <w:rsid w:val="00A2425D"/>
    <w:rsid w:val="00A27A8E"/>
    <w:rsid w:val="00A31162"/>
    <w:rsid w:val="00A31C3D"/>
    <w:rsid w:val="00A32EEA"/>
    <w:rsid w:val="00A35102"/>
    <w:rsid w:val="00A36D75"/>
    <w:rsid w:val="00A4020A"/>
    <w:rsid w:val="00A41EE0"/>
    <w:rsid w:val="00A51574"/>
    <w:rsid w:val="00A520D0"/>
    <w:rsid w:val="00A53A99"/>
    <w:rsid w:val="00A56498"/>
    <w:rsid w:val="00A7169B"/>
    <w:rsid w:val="00A725F6"/>
    <w:rsid w:val="00A735C7"/>
    <w:rsid w:val="00A73775"/>
    <w:rsid w:val="00A73939"/>
    <w:rsid w:val="00A764C2"/>
    <w:rsid w:val="00A76668"/>
    <w:rsid w:val="00A82321"/>
    <w:rsid w:val="00A84A3C"/>
    <w:rsid w:val="00A85D9D"/>
    <w:rsid w:val="00A87944"/>
    <w:rsid w:val="00A9123D"/>
    <w:rsid w:val="00AA3DFA"/>
    <w:rsid w:val="00AA6E78"/>
    <w:rsid w:val="00AA77ED"/>
    <w:rsid w:val="00AB26BA"/>
    <w:rsid w:val="00AC74FC"/>
    <w:rsid w:val="00AD0562"/>
    <w:rsid w:val="00AD2F32"/>
    <w:rsid w:val="00AE0183"/>
    <w:rsid w:val="00AE026A"/>
    <w:rsid w:val="00AE7C78"/>
    <w:rsid w:val="00AF08D9"/>
    <w:rsid w:val="00AF0DCD"/>
    <w:rsid w:val="00AF0E98"/>
    <w:rsid w:val="00AF2A6C"/>
    <w:rsid w:val="00AF381A"/>
    <w:rsid w:val="00AF3EA9"/>
    <w:rsid w:val="00AF44AD"/>
    <w:rsid w:val="00AF592A"/>
    <w:rsid w:val="00B01364"/>
    <w:rsid w:val="00B03D32"/>
    <w:rsid w:val="00B05283"/>
    <w:rsid w:val="00B0556E"/>
    <w:rsid w:val="00B111FC"/>
    <w:rsid w:val="00B171C0"/>
    <w:rsid w:val="00B20631"/>
    <w:rsid w:val="00B20EE6"/>
    <w:rsid w:val="00B2771F"/>
    <w:rsid w:val="00B427EF"/>
    <w:rsid w:val="00B463DF"/>
    <w:rsid w:val="00B51402"/>
    <w:rsid w:val="00B6335E"/>
    <w:rsid w:val="00B656BF"/>
    <w:rsid w:val="00B67930"/>
    <w:rsid w:val="00B67CBA"/>
    <w:rsid w:val="00B70092"/>
    <w:rsid w:val="00B71511"/>
    <w:rsid w:val="00B73B7B"/>
    <w:rsid w:val="00B740D7"/>
    <w:rsid w:val="00B750F6"/>
    <w:rsid w:val="00B80500"/>
    <w:rsid w:val="00B80E9D"/>
    <w:rsid w:val="00B8192C"/>
    <w:rsid w:val="00B85F28"/>
    <w:rsid w:val="00B86C9C"/>
    <w:rsid w:val="00B91547"/>
    <w:rsid w:val="00B9192A"/>
    <w:rsid w:val="00B957B3"/>
    <w:rsid w:val="00B9641A"/>
    <w:rsid w:val="00BA27F0"/>
    <w:rsid w:val="00BA3F83"/>
    <w:rsid w:val="00BA5B40"/>
    <w:rsid w:val="00BA5B53"/>
    <w:rsid w:val="00BA643E"/>
    <w:rsid w:val="00BB3F17"/>
    <w:rsid w:val="00BB590E"/>
    <w:rsid w:val="00BC3DB1"/>
    <w:rsid w:val="00BC4BA6"/>
    <w:rsid w:val="00BC5F20"/>
    <w:rsid w:val="00BD336F"/>
    <w:rsid w:val="00BD3BEA"/>
    <w:rsid w:val="00BD6ADC"/>
    <w:rsid w:val="00BE0738"/>
    <w:rsid w:val="00BE2E62"/>
    <w:rsid w:val="00BE4F29"/>
    <w:rsid w:val="00BF0AFD"/>
    <w:rsid w:val="00BF298F"/>
    <w:rsid w:val="00BF3DD6"/>
    <w:rsid w:val="00BF6880"/>
    <w:rsid w:val="00BF72E3"/>
    <w:rsid w:val="00C11DF9"/>
    <w:rsid w:val="00C12856"/>
    <w:rsid w:val="00C15DD9"/>
    <w:rsid w:val="00C2029D"/>
    <w:rsid w:val="00C27651"/>
    <w:rsid w:val="00C3319A"/>
    <w:rsid w:val="00C33D2F"/>
    <w:rsid w:val="00C34C74"/>
    <w:rsid w:val="00C414EC"/>
    <w:rsid w:val="00C44988"/>
    <w:rsid w:val="00C5189E"/>
    <w:rsid w:val="00C52393"/>
    <w:rsid w:val="00C53262"/>
    <w:rsid w:val="00C56A99"/>
    <w:rsid w:val="00C61093"/>
    <w:rsid w:val="00C62CAE"/>
    <w:rsid w:val="00C65A12"/>
    <w:rsid w:val="00C71B31"/>
    <w:rsid w:val="00C74D9D"/>
    <w:rsid w:val="00C80803"/>
    <w:rsid w:val="00C85AA2"/>
    <w:rsid w:val="00C86DB4"/>
    <w:rsid w:val="00C90216"/>
    <w:rsid w:val="00C90D33"/>
    <w:rsid w:val="00C95401"/>
    <w:rsid w:val="00CA1A06"/>
    <w:rsid w:val="00CA7879"/>
    <w:rsid w:val="00CB77E7"/>
    <w:rsid w:val="00CC0473"/>
    <w:rsid w:val="00CC0551"/>
    <w:rsid w:val="00CC1E8D"/>
    <w:rsid w:val="00CC7A89"/>
    <w:rsid w:val="00CD1431"/>
    <w:rsid w:val="00CE1F66"/>
    <w:rsid w:val="00CF1CE0"/>
    <w:rsid w:val="00CF2A3C"/>
    <w:rsid w:val="00CF5CC4"/>
    <w:rsid w:val="00D02786"/>
    <w:rsid w:val="00D03549"/>
    <w:rsid w:val="00D07F57"/>
    <w:rsid w:val="00D2092B"/>
    <w:rsid w:val="00D2470A"/>
    <w:rsid w:val="00D26366"/>
    <w:rsid w:val="00D270DF"/>
    <w:rsid w:val="00D32756"/>
    <w:rsid w:val="00D337D2"/>
    <w:rsid w:val="00D34D9E"/>
    <w:rsid w:val="00D4027F"/>
    <w:rsid w:val="00D46944"/>
    <w:rsid w:val="00D47A7E"/>
    <w:rsid w:val="00D53AAB"/>
    <w:rsid w:val="00D55556"/>
    <w:rsid w:val="00D569D4"/>
    <w:rsid w:val="00D61885"/>
    <w:rsid w:val="00D67641"/>
    <w:rsid w:val="00D67B9C"/>
    <w:rsid w:val="00D706A0"/>
    <w:rsid w:val="00D73FA7"/>
    <w:rsid w:val="00D803BC"/>
    <w:rsid w:val="00D806AE"/>
    <w:rsid w:val="00D809E4"/>
    <w:rsid w:val="00D8450F"/>
    <w:rsid w:val="00D86368"/>
    <w:rsid w:val="00D92BA4"/>
    <w:rsid w:val="00DA0811"/>
    <w:rsid w:val="00DA7AB5"/>
    <w:rsid w:val="00DB221B"/>
    <w:rsid w:val="00DB549A"/>
    <w:rsid w:val="00DB711F"/>
    <w:rsid w:val="00DC3335"/>
    <w:rsid w:val="00DC4F79"/>
    <w:rsid w:val="00DC5690"/>
    <w:rsid w:val="00DD12D1"/>
    <w:rsid w:val="00DD1FE6"/>
    <w:rsid w:val="00DD5042"/>
    <w:rsid w:val="00DD74EC"/>
    <w:rsid w:val="00DE06C0"/>
    <w:rsid w:val="00DF0800"/>
    <w:rsid w:val="00DF3DA3"/>
    <w:rsid w:val="00DF5E23"/>
    <w:rsid w:val="00E00D44"/>
    <w:rsid w:val="00E00DD6"/>
    <w:rsid w:val="00E03696"/>
    <w:rsid w:val="00E1187A"/>
    <w:rsid w:val="00E1412C"/>
    <w:rsid w:val="00E2037B"/>
    <w:rsid w:val="00E22551"/>
    <w:rsid w:val="00E32C6D"/>
    <w:rsid w:val="00E34A0A"/>
    <w:rsid w:val="00E41667"/>
    <w:rsid w:val="00E47D0B"/>
    <w:rsid w:val="00E509EE"/>
    <w:rsid w:val="00E534A3"/>
    <w:rsid w:val="00E56272"/>
    <w:rsid w:val="00E57EE8"/>
    <w:rsid w:val="00E60FB7"/>
    <w:rsid w:val="00E636F8"/>
    <w:rsid w:val="00E7078A"/>
    <w:rsid w:val="00E71FDF"/>
    <w:rsid w:val="00E73D48"/>
    <w:rsid w:val="00E8317F"/>
    <w:rsid w:val="00E8539C"/>
    <w:rsid w:val="00E85D52"/>
    <w:rsid w:val="00E878E7"/>
    <w:rsid w:val="00E9120A"/>
    <w:rsid w:val="00E940D7"/>
    <w:rsid w:val="00E950B7"/>
    <w:rsid w:val="00E958C9"/>
    <w:rsid w:val="00E972C6"/>
    <w:rsid w:val="00EA091E"/>
    <w:rsid w:val="00EA4045"/>
    <w:rsid w:val="00EA6703"/>
    <w:rsid w:val="00EB6290"/>
    <w:rsid w:val="00EC19B7"/>
    <w:rsid w:val="00EC307C"/>
    <w:rsid w:val="00EC42FB"/>
    <w:rsid w:val="00ED1204"/>
    <w:rsid w:val="00ED23C7"/>
    <w:rsid w:val="00ED783C"/>
    <w:rsid w:val="00EE0EC0"/>
    <w:rsid w:val="00EE2B0C"/>
    <w:rsid w:val="00EE4C6C"/>
    <w:rsid w:val="00EE587B"/>
    <w:rsid w:val="00EF177D"/>
    <w:rsid w:val="00EF40DE"/>
    <w:rsid w:val="00F024D5"/>
    <w:rsid w:val="00F0793C"/>
    <w:rsid w:val="00F1042B"/>
    <w:rsid w:val="00F11A63"/>
    <w:rsid w:val="00F11B66"/>
    <w:rsid w:val="00F17844"/>
    <w:rsid w:val="00F17C8F"/>
    <w:rsid w:val="00F26E6D"/>
    <w:rsid w:val="00F315A1"/>
    <w:rsid w:val="00F42C9D"/>
    <w:rsid w:val="00F50699"/>
    <w:rsid w:val="00F51617"/>
    <w:rsid w:val="00F66D85"/>
    <w:rsid w:val="00F70358"/>
    <w:rsid w:val="00F72AE7"/>
    <w:rsid w:val="00F748CC"/>
    <w:rsid w:val="00F833CC"/>
    <w:rsid w:val="00F91F36"/>
    <w:rsid w:val="00FA10A5"/>
    <w:rsid w:val="00FA1F24"/>
    <w:rsid w:val="00FA253F"/>
    <w:rsid w:val="00FA5084"/>
    <w:rsid w:val="00FA5129"/>
    <w:rsid w:val="00FA7DC1"/>
    <w:rsid w:val="00FB0FE3"/>
    <w:rsid w:val="00FB3F94"/>
    <w:rsid w:val="00FC23E1"/>
    <w:rsid w:val="00FC24AD"/>
    <w:rsid w:val="00FC5894"/>
    <w:rsid w:val="00FC71C2"/>
    <w:rsid w:val="00FD2162"/>
    <w:rsid w:val="00FD30A4"/>
    <w:rsid w:val="00FD5335"/>
    <w:rsid w:val="00FD7D6A"/>
    <w:rsid w:val="00FE12B7"/>
    <w:rsid w:val="00FE1FF8"/>
    <w:rsid w:val="00FE2723"/>
    <w:rsid w:val="00FE358B"/>
    <w:rsid w:val="00FE648D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FE56A8"/>
  <w14:defaultImageDpi w14:val="0"/>
  <w15:docId w15:val="{B3DB6276-B5F8-4626-901D-5815BFC5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900DF3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0DF3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7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D783C"/>
    <w:rPr>
      <w:rFonts w:ascii="Segoe UI" w:hAnsi="Segoe UI" w:cs="Times New Roman"/>
      <w:sz w:val="18"/>
    </w:rPr>
  </w:style>
  <w:style w:type="paragraph" w:styleId="Tijeloteksta2">
    <w:name w:val="Body Text 2"/>
    <w:basedOn w:val="Normal"/>
    <w:link w:val="Tijeloteksta2Char"/>
    <w:uiPriority w:val="99"/>
    <w:unhideWhenUsed/>
    <w:rsid w:val="00CA7879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CA7879"/>
    <w:rPr>
      <w:rFonts w:ascii="Times New Roman" w:hAnsi="Times New Roman" w:cs="Times New Roman"/>
      <w:b/>
      <w:sz w:val="24"/>
    </w:rPr>
  </w:style>
  <w:style w:type="character" w:styleId="Naglaeno">
    <w:name w:val="Strong"/>
    <w:basedOn w:val="Zadanifontodlomka"/>
    <w:uiPriority w:val="22"/>
    <w:qFormat/>
    <w:rsid w:val="00051331"/>
    <w:rPr>
      <w:rFonts w:cs="Times New Roman"/>
      <w:b/>
    </w:rPr>
  </w:style>
  <w:style w:type="paragraph" w:styleId="Zaglavlje">
    <w:name w:val="header"/>
    <w:basedOn w:val="Normal"/>
    <w:link w:val="ZaglavljeChar"/>
    <w:uiPriority w:val="99"/>
    <w:unhideWhenUsed/>
    <w:rsid w:val="00C74D9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74D9D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C74D9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74D9D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F42C9D"/>
    <w:rPr>
      <w:rFonts w:cs="Times New Roman"/>
      <w:color w:val="0000FF"/>
      <w:u w:val="single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8D29DE"/>
    <w:pPr>
      <w:ind w:left="720"/>
      <w:contextualSpacing/>
    </w:pPr>
  </w:style>
  <w:style w:type="table" w:styleId="Reetkatablice">
    <w:name w:val="Table Grid"/>
    <w:basedOn w:val="Obinatablica"/>
    <w:uiPriority w:val="39"/>
    <w:rsid w:val="00E8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E8539C"/>
    <w:rPr>
      <w:sz w:val="22"/>
    </w:rPr>
  </w:style>
  <w:style w:type="paragraph" w:customStyle="1" w:styleId="Standard">
    <w:name w:val="Standard"/>
    <w:rsid w:val="00E8539C"/>
    <w:pPr>
      <w:suppressAutoHyphens/>
      <w:autoSpaceDN w:val="0"/>
    </w:pPr>
    <w:rPr>
      <w:rFonts w:ascii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5EB16-57C2-43A9-A7F0-C98B079A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1911</Words>
  <Characters>10898</Characters>
  <Application>Microsoft Office Word</Application>
  <DocSecurity>0</DocSecurity>
  <Lines>90</Lines>
  <Paragraphs>25</Paragraphs>
  <ScaleCrop>false</ScaleCrop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Kruljac</dc:creator>
  <cp:keywords/>
  <dc:description/>
  <cp:lastModifiedBy>mario krizanac</cp:lastModifiedBy>
  <cp:revision>4</cp:revision>
  <cp:lastPrinted>2026-05-26T07:33:00Z</cp:lastPrinted>
  <dcterms:created xsi:type="dcterms:W3CDTF">2026-06-09T12:54:00Z</dcterms:created>
  <dcterms:modified xsi:type="dcterms:W3CDTF">2026-06-10T05:14:00Z</dcterms:modified>
</cp:coreProperties>
</file>