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9" w:type="dxa"/>
        <w:jc w:val="center"/>
        <w:tblLayout w:type="fixed"/>
        <w:tblCellMar>
          <w:top w:w="1418" w:type="dxa"/>
          <w:left w:w="284" w:type="dxa"/>
          <w:bottom w:w="1418" w:type="dxa"/>
          <w:right w:w="284" w:type="dxa"/>
        </w:tblCellMar>
        <w:tblLook w:val="0000" w:firstRow="0" w:lastRow="0" w:firstColumn="0" w:lastColumn="0" w:noHBand="0" w:noVBand="0"/>
      </w:tblPr>
      <w:tblGrid>
        <w:gridCol w:w="9639"/>
      </w:tblGrid>
      <w:tr w:rsidR="0047757E" w:rsidRPr="009510A2" w14:paraId="4BDA2A1C" w14:textId="77777777" w:rsidTr="00F556CD">
        <w:trPr>
          <w:trHeight w:val="14175"/>
          <w:jc w:val="center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6DEB3" w14:textId="77777777" w:rsidR="0047757E" w:rsidRPr="000559B7" w:rsidRDefault="0047757E" w:rsidP="00F556CD">
            <w:pPr>
              <w:pStyle w:val="Odlomakpopisa"/>
              <w:widowControl w:val="0"/>
              <w:autoSpaceDN w:val="0"/>
              <w:spacing w:after="240" w:line="252" w:lineRule="auto"/>
              <w:ind w:left="0"/>
              <w:jc w:val="center"/>
              <w:rPr>
                <w:rFonts w:cs="Calibri"/>
                <w:bCs/>
                <w:sz w:val="28"/>
                <w:szCs w:val="28"/>
                <w:lang w:val="pl-PL" w:eastAsia="en-US"/>
              </w:rPr>
            </w:pPr>
            <w:bookmarkStart w:id="0" w:name="_Hlk499306132"/>
            <w:bookmarkStart w:id="1" w:name="_Hlk193867148"/>
            <w:r w:rsidRPr="000559B7">
              <w:rPr>
                <w:rFonts w:cs="Calibri"/>
                <w:bCs/>
                <w:sz w:val="28"/>
                <w:szCs w:val="28"/>
                <w:lang w:val="pl-PL" w:eastAsia="en-US"/>
              </w:rPr>
              <w:t>11. SJEDNICA GRADSKOG VIJEĆA GRADA POŽEGE</w:t>
            </w:r>
          </w:p>
          <w:p w14:paraId="254A1BA5" w14:textId="77777777" w:rsidR="0047757E" w:rsidRPr="000559B7" w:rsidRDefault="0047757E" w:rsidP="00F556CD">
            <w:pPr>
              <w:spacing w:line="252" w:lineRule="auto"/>
              <w:rPr>
                <w:rFonts w:cs="Calibri"/>
                <w:bCs/>
                <w:sz w:val="28"/>
                <w:szCs w:val="28"/>
              </w:rPr>
            </w:pPr>
          </w:p>
          <w:p w14:paraId="27135FA3" w14:textId="3FBE3771" w:rsidR="0047757E" w:rsidRPr="000559B7" w:rsidRDefault="0047757E" w:rsidP="00F556CD">
            <w:pPr>
              <w:spacing w:after="240" w:line="252" w:lineRule="auto"/>
              <w:jc w:val="center"/>
              <w:rPr>
                <w:rFonts w:cs="Calibri"/>
                <w:bCs/>
                <w:sz w:val="28"/>
                <w:szCs w:val="28"/>
              </w:rPr>
            </w:pPr>
            <w:r w:rsidRPr="000559B7">
              <w:rPr>
                <w:rFonts w:cs="Calibri"/>
                <w:bCs/>
                <w:sz w:val="28"/>
                <w:szCs w:val="28"/>
              </w:rPr>
              <w:t>TOČKA 1</w:t>
            </w:r>
            <w:r w:rsidR="001B455A" w:rsidRPr="000559B7">
              <w:rPr>
                <w:rFonts w:cs="Calibri"/>
                <w:bCs/>
                <w:sz w:val="28"/>
                <w:szCs w:val="28"/>
              </w:rPr>
              <w:t>5</w:t>
            </w:r>
            <w:r w:rsidRPr="000559B7">
              <w:rPr>
                <w:rFonts w:cs="Calibri"/>
                <w:bCs/>
                <w:sz w:val="28"/>
                <w:szCs w:val="28"/>
              </w:rPr>
              <w:t>. DNEVNOG REDA</w:t>
            </w:r>
          </w:p>
          <w:p w14:paraId="2D48C0C4" w14:textId="77777777" w:rsidR="0047757E" w:rsidRPr="000559B7" w:rsidRDefault="0047757E" w:rsidP="00F556CD">
            <w:pPr>
              <w:spacing w:line="252" w:lineRule="auto"/>
              <w:rPr>
                <w:rFonts w:cs="Calibri"/>
                <w:bCs/>
                <w:sz w:val="28"/>
                <w:szCs w:val="28"/>
              </w:rPr>
            </w:pPr>
          </w:p>
          <w:p w14:paraId="5B17DCCB" w14:textId="77777777" w:rsidR="0047757E" w:rsidRPr="000559B7" w:rsidRDefault="0047757E" w:rsidP="00F556CD">
            <w:pPr>
              <w:spacing w:line="252" w:lineRule="auto"/>
              <w:rPr>
                <w:rFonts w:cs="Calibri"/>
                <w:bCs/>
                <w:sz w:val="28"/>
                <w:szCs w:val="28"/>
              </w:rPr>
            </w:pPr>
          </w:p>
          <w:p w14:paraId="3D7E3D6D" w14:textId="77777777" w:rsidR="0047757E" w:rsidRPr="000559B7" w:rsidRDefault="0047757E" w:rsidP="00F556CD">
            <w:pPr>
              <w:spacing w:line="252" w:lineRule="auto"/>
              <w:rPr>
                <w:rFonts w:cs="Calibri"/>
                <w:bCs/>
                <w:sz w:val="28"/>
                <w:szCs w:val="28"/>
              </w:rPr>
            </w:pPr>
          </w:p>
          <w:p w14:paraId="2F0744BB" w14:textId="77777777" w:rsidR="0047757E" w:rsidRPr="000559B7" w:rsidRDefault="0047757E" w:rsidP="00F556CD">
            <w:pPr>
              <w:spacing w:line="252" w:lineRule="auto"/>
              <w:rPr>
                <w:rFonts w:cs="Calibri"/>
                <w:bCs/>
                <w:sz w:val="28"/>
                <w:szCs w:val="28"/>
              </w:rPr>
            </w:pPr>
          </w:p>
          <w:p w14:paraId="44E4945F" w14:textId="4BAC28B0" w:rsidR="0047757E" w:rsidRPr="000559B7" w:rsidRDefault="0047757E" w:rsidP="001B455A">
            <w:pPr>
              <w:spacing w:line="252" w:lineRule="auto"/>
              <w:ind w:left="15" w:right="-142"/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r w:rsidRPr="000559B7">
              <w:rPr>
                <w:rFonts w:ascii="Calibri" w:hAnsi="Calibri" w:cs="Calibri"/>
                <w:bCs/>
                <w:sz w:val="28"/>
                <w:szCs w:val="28"/>
              </w:rPr>
              <w:t>PRIJEDLOG ODLUKE</w:t>
            </w:r>
          </w:p>
          <w:p w14:paraId="3CEBA5D7" w14:textId="30A1C0D8" w:rsidR="001B455A" w:rsidRPr="000559B7" w:rsidRDefault="001B455A" w:rsidP="003563C2">
            <w:pPr>
              <w:tabs>
                <w:tab w:val="left" w:pos="9498"/>
              </w:tabs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r w:rsidRPr="000559B7">
              <w:rPr>
                <w:rFonts w:ascii="Calibri" w:hAnsi="Calibri" w:cs="Calibri"/>
                <w:bCs/>
                <w:sz w:val="28"/>
                <w:szCs w:val="28"/>
              </w:rPr>
              <w:t>o agrotehničkim  mjerama te uređivanju  i  održavanje  poljoprivrednih udina, živica, međa, poljskih putova, uređivanje i održavanje kanala oborinske dvodnje, sprječavanje zasjenjivanja susjednih čestica te sadnju i održavanje vjetrobranskih pojasa</w:t>
            </w:r>
          </w:p>
          <w:p w14:paraId="101CE392" w14:textId="77777777" w:rsidR="0047757E" w:rsidRPr="000559B7" w:rsidRDefault="0047757E" w:rsidP="003563C2">
            <w:pPr>
              <w:spacing w:line="252" w:lineRule="auto"/>
              <w:jc w:val="both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3F531076" w14:textId="77777777" w:rsidR="0047757E" w:rsidRPr="000559B7" w:rsidRDefault="0047757E" w:rsidP="00F556CD">
            <w:pPr>
              <w:spacing w:line="252" w:lineRule="auto"/>
              <w:rPr>
                <w:rFonts w:cs="Calibri"/>
                <w:bCs/>
                <w:sz w:val="28"/>
                <w:szCs w:val="28"/>
              </w:rPr>
            </w:pPr>
          </w:p>
          <w:p w14:paraId="70AB5016" w14:textId="77777777" w:rsidR="0047757E" w:rsidRPr="000559B7" w:rsidRDefault="0047757E" w:rsidP="00F556CD">
            <w:pPr>
              <w:spacing w:line="252" w:lineRule="auto"/>
              <w:rPr>
                <w:rFonts w:cs="Calibri"/>
                <w:bCs/>
                <w:sz w:val="28"/>
                <w:szCs w:val="28"/>
              </w:rPr>
            </w:pPr>
          </w:p>
          <w:p w14:paraId="772C584C" w14:textId="77777777" w:rsidR="0047757E" w:rsidRPr="000559B7" w:rsidRDefault="0047757E" w:rsidP="00F556CD">
            <w:pPr>
              <w:spacing w:line="252" w:lineRule="auto"/>
              <w:rPr>
                <w:rFonts w:cs="Calibri"/>
                <w:bCs/>
                <w:sz w:val="28"/>
                <w:szCs w:val="28"/>
              </w:rPr>
            </w:pPr>
          </w:p>
          <w:p w14:paraId="7B4442A2" w14:textId="77777777" w:rsidR="0047757E" w:rsidRPr="000559B7" w:rsidRDefault="0047757E" w:rsidP="00F556CD">
            <w:pPr>
              <w:spacing w:line="252" w:lineRule="auto"/>
              <w:rPr>
                <w:rFonts w:cs="Calibri"/>
                <w:bCs/>
                <w:sz w:val="28"/>
                <w:szCs w:val="28"/>
              </w:rPr>
            </w:pPr>
          </w:p>
          <w:p w14:paraId="04BD37C4" w14:textId="7B6E2184" w:rsidR="0047757E" w:rsidRPr="000559B7" w:rsidRDefault="0047757E" w:rsidP="00F556CD">
            <w:pPr>
              <w:spacing w:line="252" w:lineRule="auto"/>
              <w:jc w:val="center"/>
              <w:rPr>
                <w:rFonts w:cs="Calibri"/>
                <w:bCs/>
                <w:sz w:val="28"/>
                <w:szCs w:val="28"/>
              </w:rPr>
            </w:pPr>
            <w:r w:rsidRPr="000559B7">
              <w:rPr>
                <w:rFonts w:cs="Calibri"/>
                <w:bCs/>
                <w:sz w:val="28"/>
                <w:szCs w:val="28"/>
              </w:rPr>
              <w:t>PREDLAGATELJ</w:t>
            </w:r>
            <w:r w:rsidR="008B005F" w:rsidRPr="000559B7">
              <w:rPr>
                <w:rFonts w:cs="Calibri"/>
                <w:bCs/>
                <w:sz w:val="28"/>
                <w:szCs w:val="28"/>
              </w:rPr>
              <w:t xml:space="preserve"> </w:t>
            </w:r>
            <w:r w:rsidRPr="000559B7">
              <w:rPr>
                <w:rFonts w:cs="Calibri"/>
                <w:bCs/>
                <w:sz w:val="28"/>
                <w:szCs w:val="28"/>
              </w:rPr>
              <w:t>/ IZVJESTITELJ:</w:t>
            </w:r>
          </w:p>
          <w:p w14:paraId="6A1117DE" w14:textId="77777777" w:rsidR="0047757E" w:rsidRPr="000559B7" w:rsidRDefault="0047757E" w:rsidP="00F556CD">
            <w:pPr>
              <w:spacing w:after="240" w:line="252" w:lineRule="auto"/>
              <w:jc w:val="center"/>
              <w:rPr>
                <w:rFonts w:eastAsia="Arial Unicode MS" w:cs="Calibri"/>
                <w:bCs/>
                <w:sz w:val="28"/>
                <w:szCs w:val="28"/>
              </w:rPr>
            </w:pPr>
            <w:r w:rsidRPr="000559B7">
              <w:rPr>
                <w:rFonts w:cs="Calibri"/>
                <w:bCs/>
                <w:sz w:val="28"/>
                <w:szCs w:val="28"/>
              </w:rPr>
              <w:t>Gradonačelnik Grada Požege</w:t>
            </w:r>
          </w:p>
          <w:p w14:paraId="2CCD8C4C" w14:textId="77777777" w:rsidR="0047757E" w:rsidRPr="000559B7" w:rsidRDefault="0047757E" w:rsidP="00F556CD">
            <w:pPr>
              <w:spacing w:line="252" w:lineRule="auto"/>
              <w:rPr>
                <w:rFonts w:eastAsia="SimSun" w:cs="Calibri"/>
                <w:bCs/>
                <w:sz w:val="28"/>
                <w:szCs w:val="28"/>
              </w:rPr>
            </w:pPr>
          </w:p>
          <w:p w14:paraId="648C019F" w14:textId="77777777" w:rsidR="0047757E" w:rsidRDefault="0047757E" w:rsidP="00F556CD">
            <w:pPr>
              <w:spacing w:line="252" w:lineRule="auto"/>
              <w:rPr>
                <w:rFonts w:eastAsia="SimSun" w:cs="Calibri"/>
                <w:bCs/>
                <w:sz w:val="28"/>
                <w:szCs w:val="28"/>
              </w:rPr>
            </w:pPr>
          </w:p>
          <w:p w14:paraId="24552D27" w14:textId="77777777" w:rsidR="000559B7" w:rsidRDefault="000559B7" w:rsidP="00F556CD">
            <w:pPr>
              <w:spacing w:line="252" w:lineRule="auto"/>
              <w:rPr>
                <w:rFonts w:eastAsia="SimSun" w:cs="Calibri"/>
                <w:bCs/>
                <w:sz w:val="28"/>
                <w:szCs w:val="28"/>
              </w:rPr>
            </w:pPr>
          </w:p>
          <w:p w14:paraId="2F15EEAC" w14:textId="77777777" w:rsidR="000559B7" w:rsidRDefault="000559B7" w:rsidP="00F556CD">
            <w:pPr>
              <w:spacing w:line="252" w:lineRule="auto"/>
              <w:rPr>
                <w:rFonts w:eastAsia="SimSun" w:cs="Calibri"/>
                <w:bCs/>
                <w:sz w:val="28"/>
                <w:szCs w:val="28"/>
              </w:rPr>
            </w:pPr>
          </w:p>
          <w:p w14:paraId="6E568541" w14:textId="77777777" w:rsidR="000559B7" w:rsidRDefault="000559B7" w:rsidP="00F556CD">
            <w:pPr>
              <w:spacing w:line="252" w:lineRule="auto"/>
              <w:rPr>
                <w:rFonts w:eastAsia="SimSun" w:cs="Calibri"/>
                <w:bCs/>
                <w:sz w:val="28"/>
                <w:szCs w:val="28"/>
              </w:rPr>
            </w:pPr>
          </w:p>
          <w:p w14:paraId="6A270B93" w14:textId="77777777" w:rsidR="0047757E" w:rsidRPr="000559B7" w:rsidRDefault="0047757E" w:rsidP="00F556CD">
            <w:pPr>
              <w:spacing w:line="252" w:lineRule="auto"/>
              <w:rPr>
                <w:rFonts w:eastAsia="SimSun" w:cs="Calibri"/>
                <w:bCs/>
                <w:sz w:val="28"/>
                <w:szCs w:val="28"/>
              </w:rPr>
            </w:pPr>
          </w:p>
          <w:p w14:paraId="76F3E5EF" w14:textId="77777777" w:rsidR="0047757E" w:rsidRPr="000559B7" w:rsidRDefault="0047757E" w:rsidP="00F556CD">
            <w:pPr>
              <w:spacing w:line="252" w:lineRule="auto"/>
              <w:rPr>
                <w:rFonts w:eastAsia="SimSun" w:cs="Calibri"/>
                <w:bCs/>
                <w:sz w:val="28"/>
                <w:szCs w:val="28"/>
              </w:rPr>
            </w:pPr>
          </w:p>
          <w:p w14:paraId="05C8F25F" w14:textId="77777777" w:rsidR="0047757E" w:rsidRPr="000559B7" w:rsidRDefault="0047757E" w:rsidP="00F556CD">
            <w:pPr>
              <w:spacing w:line="252" w:lineRule="auto"/>
              <w:rPr>
                <w:rFonts w:eastAsia="SimSun" w:cs="Calibri"/>
                <w:bCs/>
                <w:sz w:val="28"/>
                <w:szCs w:val="28"/>
              </w:rPr>
            </w:pPr>
          </w:p>
          <w:p w14:paraId="0906D366" w14:textId="77777777" w:rsidR="0047757E" w:rsidRPr="000559B7" w:rsidRDefault="0047757E" w:rsidP="00F556CD">
            <w:pPr>
              <w:spacing w:line="252" w:lineRule="auto"/>
              <w:rPr>
                <w:rFonts w:eastAsia="SimSun" w:cs="Calibri"/>
                <w:bCs/>
                <w:sz w:val="28"/>
                <w:szCs w:val="28"/>
              </w:rPr>
            </w:pPr>
          </w:p>
          <w:p w14:paraId="6AE770AA" w14:textId="1EE0532E" w:rsidR="0047757E" w:rsidRDefault="0047757E" w:rsidP="000559B7">
            <w:pPr>
              <w:spacing w:line="252" w:lineRule="auto"/>
              <w:jc w:val="center"/>
              <w:rPr>
                <w:rFonts w:cs="Calibri"/>
                <w:bCs/>
                <w:sz w:val="28"/>
                <w:szCs w:val="28"/>
              </w:rPr>
            </w:pPr>
            <w:r w:rsidRPr="000559B7">
              <w:rPr>
                <w:rFonts w:cs="Calibri"/>
                <w:bCs/>
                <w:sz w:val="28"/>
                <w:szCs w:val="28"/>
              </w:rPr>
              <w:t>lipanj 2026.</w:t>
            </w:r>
          </w:p>
        </w:tc>
      </w:tr>
    </w:tbl>
    <w:bookmarkEnd w:id="0"/>
    <w:p w14:paraId="0B8E53DC" w14:textId="77777777" w:rsidR="0047757E" w:rsidRPr="00F97D8D" w:rsidRDefault="0047757E" w:rsidP="009764C9">
      <w:pPr>
        <w:ind w:right="5386" w:firstLine="1701"/>
        <w:rPr>
          <w:rFonts w:cstheme="minorHAnsi"/>
        </w:rPr>
      </w:pPr>
      <w:r w:rsidRPr="00F97D8D">
        <w:rPr>
          <w:rFonts w:cstheme="minorHAnsi"/>
        </w:rPr>
        <w:lastRenderedPageBreak/>
        <w:drawing>
          <wp:inline distT="0" distB="0" distL="0" distR="0" wp14:anchorId="62622632" wp14:editId="6A60368F">
            <wp:extent cx="314325" cy="428625"/>
            <wp:effectExtent l="0" t="0" r="9525" b="9525"/>
            <wp:docPr id="969423280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3D0AC" w14:textId="77777777" w:rsidR="0047757E" w:rsidRPr="00F97D8D" w:rsidRDefault="0047757E" w:rsidP="009764C9">
      <w:pPr>
        <w:ind w:right="5386"/>
        <w:rPr>
          <w:rFonts w:cstheme="minorHAnsi"/>
        </w:rPr>
      </w:pPr>
      <w:r w:rsidRPr="00F97D8D">
        <w:rPr>
          <w:rFonts w:cstheme="minorHAnsi"/>
        </w:rPr>
        <w:t>R  E  P  U  B  L  I  K  A    H  R  V  A  T  S  K  A</w:t>
      </w:r>
    </w:p>
    <w:p w14:paraId="54D947B3" w14:textId="77777777" w:rsidR="0047757E" w:rsidRPr="00F97D8D" w:rsidRDefault="0047757E" w:rsidP="009764C9">
      <w:pPr>
        <w:ind w:right="5386" w:firstLine="284"/>
        <w:rPr>
          <w:rFonts w:cstheme="minorHAnsi"/>
        </w:rPr>
      </w:pPr>
      <w:r w:rsidRPr="00F97D8D">
        <w:rPr>
          <w:rFonts w:cstheme="minorHAnsi"/>
        </w:rPr>
        <w:t>POŽEŠKO-SLAVONSKA ŽUPANIJA</w:t>
      </w:r>
    </w:p>
    <w:p w14:paraId="2EA0898D" w14:textId="77777777" w:rsidR="0047757E" w:rsidRPr="00F97D8D" w:rsidRDefault="0047757E" w:rsidP="009764C9">
      <w:pPr>
        <w:ind w:right="5386" w:firstLine="1276"/>
        <w:rPr>
          <w:rFonts w:cstheme="minorHAnsi"/>
        </w:rPr>
      </w:pPr>
      <w:r w:rsidRPr="00F97D8D">
        <w:rPr>
          <w:rFonts w:cstheme="minorHAnsi"/>
        </w:rPr>
        <w:drawing>
          <wp:anchor distT="0" distB="0" distL="114300" distR="114300" simplePos="0" relativeHeight="251675648" behindDoc="0" locked="0" layoutInCell="1" allowOverlap="1" wp14:anchorId="081A0975" wp14:editId="7714C0F0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38390309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D8D">
        <w:rPr>
          <w:rFonts w:cstheme="minorHAnsi"/>
        </w:rPr>
        <w:t>GRAD POŽEGA</w:t>
      </w:r>
    </w:p>
    <w:p w14:paraId="5FC9B2CC" w14:textId="30F377D5" w:rsidR="0047757E" w:rsidRPr="00F97D8D" w:rsidRDefault="0047757E" w:rsidP="009764C9">
      <w:pPr>
        <w:spacing w:after="240"/>
        <w:ind w:right="5386" w:firstLine="1134"/>
        <w:rPr>
          <w:rFonts w:cstheme="minorHAnsi"/>
        </w:rPr>
      </w:pPr>
      <w:r w:rsidRPr="00F97D8D">
        <w:rPr>
          <w:rFonts w:cstheme="minorHAnsi"/>
        </w:rPr>
        <w:t>GRADONAČELNIK</w:t>
      </w:r>
    </w:p>
    <w:bookmarkEnd w:id="1"/>
    <w:p w14:paraId="5F58C6D0" w14:textId="77777777" w:rsidR="004F422A" w:rsidRPr="00F97D8D" w:rsidRDefault="004F422A" w:rsidP="004F422A">
      <w:pPr>
        <w:rPr>
          <w:rFonts w:eastAsia="Times New Roman" w:cstheme="minorHAnsi"/>
          <w:noProof w:val="0"/>
          <w:lang w:eastAsia="hr-HR"/>
        </w:rPr>
      </w:pPr>
      <w:r w:rsidRPr="00F97D8D">
        <w:rPr>
          <w:rFonts w:eastAsia="Times New Roman" w:cstheme="minorHAnsi"/>
          <w:noProof w:val="0"/>
          <w:lang w:eastAsia="hr-HR"/>
        </w:rPr>
        <w:t xml:space="preserve">KLASA: 024-02/26-03/11 </w:t>
      </w:r>
    </w:p>
    <w:p w14:paraId="6BD00D53" w14:textId="4E6EDAC5" w:rsidR="004F422A" w:rsidRPr="00F97D8D" w:rsidRDefault="004F422A" w:rsidP="004F422A">
      <w:pPr>
        <w:rPr>
          <w:rFonts w:eastAsia="Times New Roman" w:cstheme="minorHAnsi"/>
          <w:noProof w:val="0"/>
          <w:lang w:eastAsia="hr-HR"/>
        </w:rPr>
      </w:pPr>
      <w:r w:rsidRPr="00F97D8D">
        <w:rPr>
          <w:rFonts w:eastAsia="Times New Roman" w:cstheme="minorHAnsi"/>
          <w:noProof w:val="0"/>
          <w:lang w:eastAsia="hr-HR"/>
        </w:rPr>
        <w:t>URBROJ: 2177-1-02/01-26-2</w:t>
      </w:r>
    </w:p>
    <w:p w14:paraId="279C1B58" w14:textId="171E7012" w:rsidR="004F422A" w:rsidRPr="00F97D8D" w:rsidRDefault="004F422A" w:rsidP="004F422A">
      <w:pPr>
        <w:spacing w:after="240"/>
        <w:ind w:right="50"/>
        <w:jc w:val="both"/>
        <w:rPr>
          <w:rFonts w:cstheme="minorHAnsi"/>
        </w:rPr>
      </w:pPr>
      <w:r w:rsidRPr="00F97D8D">
        <w:rPr>
          <w:rFonts w:cstheme="minorHAnsi"/>
        </w:rPr>
        <w:t>Požega, 15. svibnja 2026.</w:t>
      </w:r>
    </w:p>
    <w:p w14:paraId="751BA372" w14:textId="77777777" w:rsidR="0047757E" w:rsidRPr="000559B7" w:rsidRDefault="0047757E" w:rsidP="0047757E">
      <w:pPr>
        <w:spacing w:after="240"/>
        <w:ind w:right="50"/>
        <w:jc w:val="both"/>
        <w:rPr>
          <w:rFonts w:cstheme="minorHAnsi"/>
        </w:rPr>
      </w:pPr>
    </w:p>
    <w:p w14:paraId="405A4161" w14:textId="77777777" w:rsidR="0047757E" w:rsidRPr="000559B7" w:rsidRDefault="0047757E" w:rsidP="0047757E">
      <w:pPr>
        <w:spacing w:after="240"/>
        <w:ind w:left="2268" w:right="50"/>
        <w:jc w:val="right"/>
        <w:rPr>
          <w:rFonts w:cstheme="minorHAnsi"/>
        </w:rPr>
      </w:pPr>
      <w:r w:rsidRPr="000559B7">
        <w:rPr>
          <w:rFonts w:cstheme="minorHAnsi"/>
        </w:rPr>
        <w:t>GRADSKOM VIJEĆU GRADA POŽEGE</w:t>
      </w:r>
    </w:p>
    <w:p w14:paraId="618AEE8B" w14:textId="77777777" w:rsidR="0047757E" w:rsidRPr="00F97D8D" w:rsidRDefault="0047757E" w:rsidP="0047757E">
      <w:pPr>
        <w:ind w:right="50"/>
        <w:jc w:val="both"/>
        <w:rPr>
          <w:rFonts w:cstheme="minorHAnsi"/>
          <w:bCs/>
        </w:rPr>
      </w:pPr>
    </w:p>
    <w:p w14:paraId="3195962A" w14:textId="45FECE02" w:rsidR="0047757E" w:rsidRPr="00F97D8D" w:rsidRDefault="0047757E" w:rsidP="000559B7">
      <w:pPr>
        <w:spacing w:after="240"/>
        <w:ind w:left="1276" w:hanging="1276"/>
        <w:jc w:val="both"/>
        <w:rPr>
          <w:rFonts w:cstheme="minorHAnsi"/>
        </w:rPr>
      </w:pPr>
      <w:r w:rsidRPr="00F97D8D">
        <w:rPr>
          <w:rFonts w:cstheme="minorHAnsi"/>
          <w:bCs/>
        </w:rPr>
        <w:t>PREDMET</w:t>
      </w:r>
      <w:r w:rsidRPr="00F97D8D">
        <w:rPr>
          <w:rFonts w:cstheme="minorHAnsi"/>
        </w:rPr>
        <w:t xml:space="preserve">: Prijedlog Odluke o </w:t>
      </w:r>
      <w:r w:rsidRPr="00F97D8D">
        <w:rPr>
          <w:rFonts w:cstheme="minorHAnsi"/>
          <w:bCs/>
        </w:rPr>
        <w:t>agrotehničkim mjerama te uređivanju i održavanje poljoprivrednih rudina, živica, međa, poljskih putova, uređivanje i održavanje kanala oborinske odvodnje, sprječavanje zasjenjivanja susjednih čestica te sadnju i održavanje vjetrobranskih pojasa</w:t>
      </w:r>
      <w:r w:rsidRPr="00F97D8D">
        <w:rPr>
          <w:rFonts w:cstheme="minorHAnsi"/>
        </w:rPr>
        <w:t xml:space="preserve"> - dostavlja se</w:t>
      </w:r>
    </w:p>
    <w:p w14:paraId="700E2084" w14:textId="012C7688" w:rsidR="0047757E" w:rsidRPr="00F97D8D" w:rsidRDefault="0047757E" w:rsidP="000559B7">
      <w:pPr>
        <w:tabs>
          <w:tab w:val="left" w:pos="9498"/>
        </w:tabs>
        <w:jc w:val="both"/>
        <w:rPr>
          <w:rFonts w:cstheme="minorHAnsi"/>
          <w:bCs/>
          <w:lang w:eastAsia="zh-CN"/>
        </w:rPr>
      </w:pPr>
    </w:p>
    <w:p w14:paraId="0D528EAF" w14:textId="74B65512" w:rsidR="0047757E" w:rsidRPr="00F97D8D" w:rsidRDefault="0047757E" w:rsidP="0047757E">
      <w:pPr>
        <w:tabs>
          <w:tab w:val="left" w:pos="9498"/>
        </w:tabs>
        <w:ind w:firstLine="567"/>
        <w:jc w:val="both"/>
        <w:rPr>
          <w:rFonts w:cstheme="minorHAnsi"/>
        </w:rPr>
      </w:pPr>
      <w:r w:rsidRPr="00F97D8D">
        <w:rPr>
          <w:rFonts w:cstheme="minorHAnsi"/>
          <w:bCs/>
          <w:lang w:eastAsia="zh-CN"/>
        </w:rPr>
        <w:t xml:space="preserve"> Na </w:t>
      </w:r>
      <w:r w:rsidR="003563C2" w:rsidRPr="00F97D8D">
        <w:rPr>
          <w:rFonts w:cstheme="minorHAnsi"/>
          <w:bCs/>
          <w:lang w:eastAsia="zh-CN"/>
        </w:rPr>
        <w:t xml:space="preserve">temelju članka </w:t>
      </w:r>
      <w:r w:rsidRPr="00F97D8D">
        <w:rPr>
          <w:rFonts w:cstheme="minorHAnsi"/>
          <w:bCs/>
          <w:lang w:eastAsia="zh-CN"/>
        </w:rPr>
        <w:t>62. stavka 1. podstavka 1. Statuta Grada Požege (Službene novine Grada Požege, broj: 2/21., 11/22. i 3/26.), te članka 59. stavka 1. i članka 61. stavka 1. i 2. Poslovnika o radu Gradskog vijeća Grada Požege (Službene novine Grada Požege broj: 9/13., 19/13., 5/14., 19/14., 7/18. - pročišćeni tekst, 2/20. 2/21. i 4/21.- pročišćeni tekst)</w:t>
      </w:r>
      <w:r w:rsidRPr="00F97D8D">
        <w:rPr>
          <w:rFonts w:cstheme="minorHAnsi"/>
          <w:bCs/>
        </w:rPr>
        <w:t xml:space="preserve">, </w:t>
      </w:r>
      <w:r w:rsidRPr="00F97D8D">
        <w:rPr>
          <w:rFonts w:cstheme="minorHAnsi"/>
          <w:bCs/>
          <w:lang w:eastAsia="zh-CN"/>
        </w:rPr>
        <w:t xml:space="preserve">dostavlja se Naslovu na razmatranje i usvajanje </w:t>
      </w:r>
      <w:r w:rsidRPr="00F97D8D">
        <w:rPr>
          <w:rFonts w:cstheme="minorHAnsi"/>
          <w:bCs/>
        </w:rPr>
        <w:t xml:space="preserve">Prijedlog </w:t>
      </w:r>
      <w:r w:rsidRPr="00F97D8D">
        <w:rPr>
          <w:rFonts w:cstheme="minorHAnsi"/>
        </w:rPr>
        <w:t xml:space="preserve">Odluke o </w:t>
      </w:r>
      <w:r w:rsidRPr="00F97D8D">
        <w:rPr>
          <w:rFonts w:cstheme="minorHAnsi"/>
          <w:bCs/>
        </w:rPr>
        <w:t xml:space="preserve">agrotehničkim mjerama te uređivanju  i  održavanje  poljoprivrednih   rudina, živica, međa, poljskih putova, uređivanje i održavanje kanala oborinske odvodnje, sprječavanje zasjenjivanja susjednih čestica te sadnju i održavanje vjetrobranskih pojasa. </w:t>
      </w:r>
      <w:r w:rsidRPr="00F97D8D">
        <w:rPr>
          <w:rFonts w:cstheme="minorHAnsi"/>
        </w:rPr>
        <w:t xml:space="preserve"> </w:t>
      </w:r>
    </w:p>
    <w:p w14:paraId="33388F6A" w14:textId="0B976783" w:rsidR="0047757E" w:rsidRPr="00F97D8D" w:rsidRDefault="0047757E" w:rsidP="000559B7">
      <w:pPr>
        <w:spacing w:after="240"/>
        <w:ind w:firstLine="708"/>
        <w:jc w:val="both"/>
        <w:rPr>
          <w:rFonts w:cstheme="minorHAnsi"/>
          <w:bCs/>
          <w:lang w:eastAsia="zh-CN"/>
        </w:rPr>
      </w:pPr>
      <w:r w:rsidRPr="00F97D8D">
        <w:rPr>
          <w:rFonts w:cstheme="minorHAnsi"/>
          <w:bCs/>
          <w:lang w:val="pl-PL" w:eastAsia="zh-CN"/>
        </w:rPr>
        <w:t>Pravn</w:t>
      </w:r>
      <w:r w:rsidR="003563C2" w:rsidRPr="00F97D8D">
        <w:rPr>
          <w:rFonts w:cstheme="minorHAnsi"/>
          <w:bCs/>
          <w:lang w:val="pl-PL" w:eastAsia="zh-CN"/>
        </w:rPr>
        <w:t xml:space="preserve">i  temelj </w:t>
      </w:r>
      <w:r w:rsidRPr="00F97D8D">
        <w:rPr>
          <w:rFonts w:cstheme="minorHAnsi"/>
          <w:bCs/>
          <w:lang w:val="pl-PL" w:eastAsia="zh-CN"/>
        </w:rPr>
        <w:t xml:space="preserve">za ovaj Prijedlog Odluke je u članku 35. stavku 1. točki 2. Zakona o lokalnoj i područnoj (regionalnoj) samoupravi (Narodne novine, broj: 33/01., 60/01.- vjerodostojno tumačenje, 129/05., 109/07., 125/08., 36/09., 150/11., 144/12., 19/13.- pročišćeni tekst, 137/15.- ispravak, 123/17., 98/19. i 144/20.), </w:t>
      </w:r>
      <w:r w:rsidR="008B005F" w:rsidRPr="00F97D8D">
        <w:rPr>
          <w:rFonts w:cstheme="minorHAnsi"/>
          <w:bCs/>
          <w:lang w:val="pl-PL" w:eastAsia="zh-CN"/>
        </w:rPr>
        <w:t xml:space="preserve">članku </w:t>
      </w:r>
      <w:r w:rsidR="008B005F" w:rsidRPr="00F97D8D">
        <w:rPr>
          <w:rFonts w:cstheme="minorHAnsi"/>
        </w:rPr>
        <w:t>10. i 12. Zakona o poljoprivrednom zemljištu (Narodne novine, broj: 20/18., 115/18., 98/19., 57/22. i 136/25.), članku 4. Pravilnika o agrotehničkim mjerama (Narodne novine, broj: 22/19.)</w:t>
      </w:r>
      <w:r w:rsidR="00F27EF0" w:rsidRPr="00F97D8D">
        <w:rPr>
          <w:rFonts w:cstheme="minorHAnsi"/>
        </w:rPr>
        <w:t xml:space="preserve"> </w:t>
      </w:r>
      <w:r w:rsidR="008B005F" w:rsidRPr="00F97D8D">
        <w:rPr>
          <w:rFonts w:cstheme="minorHAnsi"/>
        </w:rPr>
        <w:t xml:space="preserve">i članku 39. stavku 1. podstavku 3. Statuta Grada </w:t>
      </w:r>
      <w:r w:rsidR="00F27EF0" w:rsidRPr="00F97D8D">
        <w:rPr>
          <w:rFonts w:cstheme="minorHAnsi"/>
        </w:rPr>
        <w:t>P</w:t>
      </w:r>
      <w:r w:rsidR="008B005F" w:rsidRPr="00F97D8D">
        <w:rPr>
          <w:rFonts w:cstheme="minorHAnsi"/>
        </w:rPr>
        <w:t>ožege (Službene novine Grada Požege, broj: 2/21., 11/22. i 3/26.).</w:t>
      </w:r>
    </w:p>
    <w:p w14:paraId="1BE2A60F" w14:textId="77777777" w:rsidR="0047757E" w:rsidRPr="00F97D8D" w:rsidRDefault="0047757E" w:rsidP="0047757E">
      <w:pPr>
        <w:rPr>
          <w:rFonts w:cstheme="minorHAnsi"/>
          <w:bCs/>
        </w:rPr>
      </w:pPr>
      <w:bookmarkStart w:id="2" w:name="_Hlk517161414"/>
      <w:bookmarkStart w:id="3" w:name="_Hlk511381415"/>
      <w:bookmarkStart w:id="4" w:name="_Hlk524329035"/>
      <w:bookmarkStart w:id="5" w:name="_Hlk499303751"/>
      <w:bookmarkStart w:id="6" w:name="_Hlk499306833"/>
    </w:p>
    <w:p w14:paraId="61094B0A" w14:textId="77777777" w:rsidR="0047757E" w:rsidRPr="00F97D8D" w:rsidRDefault="0047757E" w:rsidP="0047757E">
      <w:pPr>
        <w:ind w:left="5670"/>
        <w:jc w:val="center"/>
        <w:rPr>
          <w:rFonts w:cstheme="minorHAnsi"/>
          <w:bCs/>
        </w:rPr>
      </w:pPr>
      <w:r w:rsidRPr="00F97D8D">
        <w:rPr>
          <w:rFonts w:cstheme="minorHAnsi"/>
          <w:bCs/>
        </w:rPr>
        <w:t>GRADONAČELNIK</w:t>
      </w:r>
    </w:p>
    <w:bookmarkEnd w:id="2"/>
    <w:p w14:paraId="3C90A450" w14:textId="77777777" w:rsidR="0047757E" w:rsidRPr="00F97D8D" w:rsidRDefault="0047757E" w:rsidP="0047757E">
      <w:pPr>
        <w:ind w:left="5670"/>
        <w:jc w:val="center"/>
        <w:rPr>
          <w:rFonts w:cstheme="minorHAnsi"/>
          <w:bCs/>
          <w:u w:val="single"/>
        </w:rPr>
      </w:pPr>
      <w:r w:rsidRPr="00F97D8D">
        <w:rPr>
          <w:rFonts w:cstheme="minorHAnsi"/>
          <w:bCs/>
        </w:rPr>
        <w:t>prof.dr.sc. Borislav Miličević, v.r.</w:t>
      </w:r>
    </w:p>
    <w:bookmarkEnd w:id="3"/>
    <w:bookmarkEnd w:id="4"/>
    <w:p w14:paraId="13FC5733" w14:textId="77777777" w:rsidR="0047757E" w:rsidRPr="00F97D8D" w:rsidRDefault="0047757E" w:rsidP="0047757E">
      <w:pPr>
        <w:rPr>
          <w:rFonts w:cstheme="minorHAnsi"/>
          <w:bCs/>
          <w:u w:val="single"/>
        </w:rPr>
      </w:pPr>
    </w:p>
    <w:bookmarkEnd w:id="5"/>
    <w:p w14:paraId="52A9F39A" w14:textId="77777777" w:rsidR="0047757E" w:rsidRPr="00F97D8D" w:rsidRDefault="0047757E" w:rsidP="0047757E">
      <w:pPr>
        <w:rPr>
          <w:rFonts w:cstheme="minorHAnsi"/>
          <w:bCs/>
          <w:u w:val="single"/>
        </w:rPr>
      </w:pPr>
    </w:p>
    <w:bookmarkEnd w:id="6"/>
    <w:p w14:paraId="5CF33E00" w14:textId="77777777" w:rsidR="0047757E" w:rsidRDefault="0047757E" w:rsidP="0047757E">
      <w:pPr>
        <w:ind w:right="50"/>
        <w:jc w:val="both"/>
        <w:rPr>
          <w:rFonts w:cstheme="minorHAnsi"/>
        </w:rPr>
      </w:pPr>
    </w:p>
    <w:p w14:paraId="6A7CBBC8" w14:textId="77777777" w:rsidR="000559B7" w:rsidRPr="00F97D8D" w:rsidRDefault="000559B7" w:rsidP="0047757E">
      <w:pPr>
        <w:ind w:right="50"/>
        <w:jc w:val="both"/>
        <w:rPr>
          <w:rFonts w:cstheme="minorHAnsi"/>
        </w:rPr>
      </w:pPr>
    </w:p>
    <w:p w14:paraId="7A9E64C8" w14:textId="77777777" w:rsidR="0047757E" w:rsidRPr="00F97D8D" w:rsidRDefault="0047757E" w:rsidP="0047757E">
      <w:pPr>
        <w:ind w:right="50"/>
        <w:jc w:val="both"/>
        <w:rPr>
          <w:rFonts w:cstheme="minorHAnsi"/>
        </w:rPr>
      </w:pPr>
    </w:p>
    <w:p w14:paraId="298D443E" w14:textId="77777777" w:rsidR="0047757E" w:rsidRPr="00F97D8D" w:rsidRDefault="0047757E" w:rsidP="0047757E">
      <w:pPr>
        <w:ind w:right="50"/>
        <w:jc w:val="both"/>
        <w:rPr>
          <w:rFonts w:cstheme="minorHAnsi"/>
        </w:rPr>
      </w:pPr>
    </w:p>
    <w:p w14:paraId="3382801C" w14:textId="77777777" w:rsidR="0047757E" w:rsidRPr="00F97D8D" w:rsidRDefault="0047757E" w:rsidP="000559B7">
      <w:pPr>
        <w:spacing w:line="276" w:lineRule="auto"/>
        <w:ind w:right="50"/>
        <w:jc w:val="both"/>
        <w:rPr>
          <w:rFonts w:cstheme="minorHAnsi"/>
        </w:rPr>
      </w:pPr>
      <w:r w:rsidRPr="00F97D8D">
        <w:rPr>
          <w:rFonts w:cstheme="minorHAnsi"/>
        </w:rPr>
        <w:t>U PRIVITKU:</w:t>
      </w:r>
    </w:p>
    <w:p w14:paraId="3079814C" w14:textId="2CF4C82E" w:rsidR="0047757E" w:rsidRPr="00F97D8D" w:rsidRDefault="004F422A" w:rsidP="000559B7">
      <w:pPr>
        <w:ind w:left="426" w:right="50" w:hanging="284"/>
        <w:jc w:val="both"/>
        <w:rPr>
          <w:rFonts w:cstheme="minorHAnsi"/>
        </w:rPr>
      </w:pPr>
      <w:r w:rsidRPr="00F97D8D">
        <w:rPr>
          <w:rFonts w:cstheme="minorHAnsi"/>
        </w:rPr>
        <w:t>1.</w:t>
      </w:r>
      <w:r w:rsidR="000559B7">
        <w:rPr>
          <w:rFonts w:cstheme="minorHAnsi"/>
        </w:rPr>
        <w:tab/>
      </w:r>
      <w:r w:rsidR="0047757E" w:rsidRPr="00F97D8D">
        <w:rPr>
          <w:rFonts w:cstheme="minorHAnsi"/>
        </w:rPr>
        <w:t>Zaključak Gradonačelnika Grada Požege</w:t>
      </w:r>
    </w:p>
    <w:p w14:paraId="3E699771" w14:textId="42ACB13C" w:rsidR="000559B7" w:rsidRDefault="004F422A" w:rsidP="000559B7">
      <w:pPr>
        <w:ind w:left="426" w:hanging="284"/>
        <w:jc w:val="both"/>
        <w:rPr>
          <w:rFonts w:cstheme="minorHAnsi"/>
          <w:bCs/>
        </w:rPr>
      </w:pPr>
      <w:r w:rsidRPr="00F97D8D">
        <w:rPr>
          <w:rFonts w:cstheme="minorHAnsi"/>
        </w:rPr>
        <w:t>2.</w:t>
      </w:r>
      <w:r w:rsidR="000559B7">
        <w:rPr>
          <w:rFonts w:cstheme="minorHAnsi"/>
        </w:rPr>
        <w:tab/>
      </w:r>
      <w:r w:rsidR="0047757E" w:rsidRPr="00F97D8D">
        <w:rPr>
          <w:rFonts w:cstheme="minorHAnsi"/>
        </w:rPr>
        <w:t xml:space="preserve">Prijedlog Odluke o </w:t>
      </w:r>
      <w:r w:rsidRPr="00F97D8D">
        <w:rPr>
          <w:rFonts w:cstheme="minorHAnsi"/>
          <w:bCs/>
        </w:rPr>
        <w:t>agrotehničkim mjerama te uređivanju i održavanje poljoprivrednih rudina, živica, međa, poljskih putova, uređivanje i održavanje kanala oborinske odvodnje, sprječavanje zasjenjivanja susjednih čestica te sadnju i održavanje vjetrobranskih pojasa</w:t>
      </w:r>
    </w:p>
    <w:p w14:paraId="761811FA" w14:textId="77777777" w:rsidR="000559B7" w:rsidRDefault="000559B7">
      <w:pPr>
        <w:rPr>
          <w:rFonts w:cstheme="minorHAnsi"/>
          <w:bCs/>
        </w:rPr>
      </w:pPr>
      <w:r>
        <w:rPr>
          <w:rFonts w:cstheme="minorHAnsi"/>
          <w:bCs/>
        </w:rPr>
        <w:br w:type="page"/>
      </w:r>
    </w:p>
    <w:p w14:paraId="47D02363" w14:textId="77777777" w:rsidR="009764C9" w:rsidRPr="00D62A95" w:rsidRDefault="009764C9" w:rsidP="009764C9">
      <w:pPr>
        <w:ind w:right="5386" w:firstLine="1701"/>
        <w:rPr>
          <w:rFonts w:cs="Calibri"/>
        </w:rPr>
      </w:pPr>
      <w:r w:rsidRPr="00D62A95">
        <w:rPr>
          <w:rFonts w:cs="Calibri"/>
        </w:rPr>
        <w:lastRenderedPageBreak/>
        <w:drawing>
          <wp:inline distT="0" distB="0" distL="0" distR="0" wp14:anchorId="000AC225" wp14:editId="37C6C368">
            <wp:extent cx="314325" cy="428625"/>
            <wp:effectExtent l="0" t="0" r="9525" b="9525"/>
            <wp:docPr id="173128063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A74AB" w14:textId="77777777" w:rsidR="009764C9" w:rsidRPr="00D62A95" w:rsidRDefault="009764C9" w:rsidP="009764C9">
      <w:pPr>
        <w:ind w:right="5386"/>
        <w:rPr>
          <w:rFonts w:cs="Calibri"/>
        </w:rPr>
      </w:pPr>
      <w:r w:rsidRPr="00D62A95">
        <w:rPr>
          <w:rFonts w:cs="Calibri"/>
        </w:rPr>
        <w:t>R  E  P  U  B  L  I  K  A    H  R  V  A  T  S  K  A</w:t>
      </w:r>
    </w:p>
    <w:p w14:paraId="3B8A8695" w14:textId="77777777" w:rsidR="009764C9" w:rsidRPr="00D62A95" w:rsidRDefault="009764C9" w:rsidP="009764C9">
      <w:pPr>
        <w:ind w:right="5386" w:firstLine="284"/>
        <w:rPr>
          <w:rFonts w:cs="Calibri"/>
        </w:rPr>
      </w:pPr>
      <w:r w:rsidRPr="00D62A95">
        <w:rPr>
          <w:rFonts w:cs="Calibri"/>
        </w:rPr>
        <w:t>POŽEŠKO-SLAVONSKA ŽUPANIJA</w:t>
      </w:r>
    </w:p>
    <w:p w14:paraId="4C59E063" w14:textId="77777777" w:rsidR="009764C9" w:rsidRPr="00D62A95" w:rsidRDefault="009764C9" w:rsidP="009764C9">
      <w:pPr>
        <w:ind w:right="5386" w:firstLine="1276"/>
        <w:rPr>
          <w:rFonts w:cs="Calibri"/>
        </w:rPr>
      </w:pPr>
      <w:r w:rsidRPr="00D62A95">
        <w:rPr>
          <w:rFonts w:cs="Calibri"/>
        </w:rPr>
        <w:drawing>
          <wp:anchor distT="0" distB="0" distL="114300" distR="114300" simplePos="0" relativeHeight="251677696" behindDoc="0" locked="0" layoutInCell="1" allowOverlap="1" wp14:anchorId="5F434EF0" wp14:editId="24C3EA18">
            <wp:simplePos x="0" y="0"/>
            <wp:positionH relativeFrom="margin">
              <wp:align>left</wp:align>
            </wp:positionH>
            <wp:positionV relativeFrom="paragraph">
              <wp:posOffset>22263</wp:posOffset>
            </wp:positionV>
            <wp:extent cx="355600" cy="347980"/>
            <wp:effectExtent l="0" t="0" r="6350" b="0"/>
            <wp:wrapNone/>
            <wp:docPr id="1739149632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2A95">
        <w:rPr>
          <w:rFonts w:cs="Calibri"/>
        </w:rPr>
        <w:t>GRAD POŽEGA</w:t>
      </w:r>
    </w:p>
    <w:p w14:paraId="2F022323" w14:textId="77777777" w:rsidR="009764C9" w:rsidRPr="00D62A95" w:rsidRDefault="009764C9" w:rsidP="009764C9">
      <w:pPr>
        <w:spacing w:after="240"/>
        <w:ind w:right="5386" w:firstLine="1134"/>
        <w:rPr>
          <w:rFonts w:cs="Calibri"/>
        </w:rPr>
      </w:pPr>
      <w:r w:rsidRPr="00D62A95">
        <w:rPr>
          <w:rFonts w:cs="Calibri"/>
        </w:rPr>
        <w:t xml:space="preserve"> GRADONAČELNIK</w:t>
      </w:r>
    </w:p>
    <w:p w14:paraId="7B409A78" w14:textId="6F8D0924" w:rsidR="004F422A" w:rsidRPr="00D62A95" w:rsidRDefault="004F422A" w:rsidP="004F422A">
      <w:pPr>
        <w:rPr>
          <w:rFonts w:ascii="Calibri" w:eastAsia="Times New Roman" w:hAnsi="Calibri" w:cs="Calibri"/>
          <w:noProof w:val="0"/>
          <w:lang w:eastAsia="hr-HR"/>
        </w:rPr>
      </w:pPr>
      <w:r w:rsidRPr="00D62A95">
        <w:rPr>
          <w:rFonts w:ascii="Calibri" w:eastAsia="Times New Roman" w:hAnsi="Calibri" w:cs="Calibri"/>
          <w:noProof w:val="0"/>
          <w:lang w:eastAsia="hr-HR"/>
        </w:rPr>
        <w:t xml:space="preserve">KLASA: 024-02/26-03/11 </w:t>
      </w:r>
    </w:p>
    <w:p w14:paraId="7872D5D1" w14:textId="7726E87F" w:rsidR="004F422A" w:rsidRPr="00D62A95" w:rsidRDefault="004F422A" w:rsidP="004F422A">
      <w:pPr>
        <w:rPr>
          <w:rFonts w:ascii="Calibri" w:eastAsia="Times New Roman" w:hAnsi="Calibri" w:cs="Calibri"/>
          <w:noProof w:val="0"/>
          <w:lang w:eastAsia="hr-HR"/>
        </w:rPr>
      </w:pPr>
      <w:r w:rsidRPr="00D62A95">
        <w:rPr>
          <w:rFonts w:ascii="Calibri" w:eastAsia="Times New Roman" w:hAnsi="Calibri" w:cs="Calibri"/>
          <w:noProof w:val="0"/>
          <w:lang w:eastAsia="hr-HR"/>
        </w:rPr>
        <w:t>URBROJ: 2177-1-02/01-26-3</w:t>
      </w:r>
    </w:p>
    <w:p w14:paraId="6F7A7032" w14:textId="77777777" w:rsidR="004F422A" w:rsidRDefault="004F422A" w:rsidP="000559B7">
      <w:pPr>
        <w:spacing w:after="240"/>
        <w:ind w:right="50"/>
        <w:jc w:val="both"/>
        <w:rPr>
          <w:rFonts w:cs="Calibri"/>
        </w:rPr>
      </w:pPr>
      <w:r w:rsidRPr="00D62A95">
        <w:rPr>
          <w:rFonts w:cs="Calibri"/>
        </w:rPr>
        <w:t xml:space="preserve">Požega, 15. svibnja 2026.  </w:t>
      </w:r>
    </w:p>
    <w:p w14:paraId="27439B28" w14:textId="77777777" w:rsidR="0047757E" w:rsidRPr="00D62A95" w:rsidRDefault="0047757E" w:rsidP="000559B7">
      <w:pPr>
        <w:spacing w:after="240"/>
        <w:ind w:right="50" w:firstLine="708"/>
        <w:jc w:val="both"/>
        <w:rPr>
          <w:rFonts w:cs="Calibri"/>
        </w:rPr>
      </w:pPr>
      <w:r w:rsidRPr="00D62A95">
        <w:rPr>
          <w:rFonts w:cs="Calibri"/>
        </w:rPr>
        <w:t>Na temelju članka 44. stavka 1. i članka 48. stavka 1. točke 1. Zakona o lokalnoj i područnoj (regionalnoj) samoupravi (</w:t>
      </w:r>
      <w:r w:rsidRPr="00D62A95">
        <w:rPr>
          <w:rFonts w:cs="Calibri"/>
          <w:bCs/>
          <w:lang w:eastAsia="zh-CN"/>
        </w:rPr>
        <w:t xml:space="preserve">Narodne novine, broj: 33/01., 60/01.- vjerodostojno tumačenje, 129/05., 109/07., 125/08., 36/09., 150/11., 144/12., 19/13.- pročišćeni tekst, 137/15.- ispravak, 123/17., 98/19. i 144/20.) i </w:t>
      </w:r>
      <w:r w:rsidRPr="00D62A95">
        <w:rPr>
          <w:rFonts w:cs="Calibri"/>
        </w:rPr>
        <w:t>članka 62. stavka 1. podstavka 1. i članka 120. Statuta Grada Požege (Službene novine Grada Požege broj:2/21., 11/22. i 3/26.), Gradonačelnik Grada Požege, dana 15. svibnja 2026. godine, donosi</w:t>
      </w:r>
    </w:p>
    <w:p w14:paraId="67A40653" w14:textId="3C4C1E6A" w:rsidR="0047757E" w:rsidRPr="000559B7" w:rsidRDefault="0047757E" w:rsidP="000559B7">
      <w:pPr>
        <w:spacing w:after="240"/>
        <w:ind w:right="50"/>
        <w:jc w:val="center"/>
        <w:rPr>
          <w:rFonts w:cs="Calibri"/>
        </w:rPr>
      </w:pPr>
      <w:r w:rsidRPr="000559B7">
        <w:rPr>
          <w:rFonts w:cs="Calibri"/>
        </w:rPr>
        <w:t>Z A K L J U Č A K</w:t>
      </w:r>
    </w:p>
    <w:p w14:paraId="1A939238" w14:textId="44039416" w:rsidR="0047757E" w:rsidRDefault="0047757E" w:rsidP="000559B7">
      <w:pPr>
        <w:spacing w:after="240"/>
        <w:ind w:firstLine="708"/>
        <w:jc w:val="both"/>
        <w:rPr>
          <w:rFonts w:cs="Calibri"/>
        </w:rPr>
      </w:pPr>
      <w:r w:rsidRPr="00D62A95">
        <w:rPr>
          <w:rFonts w:cs="Calibri"/>
        </w:rPr>
        <w:t>I.</w:t>
      </w:r>
      <w:r w:rsidR="004F422A" w:rsidRPr="00D62A95">
        <w:rPr>
          <w:rFonts w:cs="Calibri"/>
        </w:rPr>
        <w:t xml:space="preserve"> </w:t>
      </w:r>
      <w:r w:rsidRPr="00D62A95">
        <w:rPr>
          <w:rFonts w:cs="Calibri"/>
        </w:rPr>
        <w:t>Utvrđuje se Prijedlog Odluke o</w:t>
      </w:r>
      <w:r w:rsidRPr="00D62A95">
        <w:rPr>
          <w:rFonts w:cstheme="minorHAnsi"/>
        </w:rPr>
        <w:t xml:space="preserve"> agrotehničkim mjerama te uređivanju i održavanje poljoprivrednih rudina, živica, međa, poljskih putova, uređivanje i održavanje kanala oborinske odvodnje, sprječavanje zasjenjivanja susjednih čestica te sadnju i održavanje vjetrobranskih pojasa, u </w:t>
      </w:r>
      <w:r w:rsidRPr="00D62A95">
        <w:rPr>
          <w:rFonts w:cs="Calibri"/>
        </w:rPr>
        <w:t>predloženom tekstu.</w:t>
      </w:r>
    </w:p>
    <w:p w14:paraId="2A5D2FAF" w14:textId="77777777" w:rsidR="0047757E" w:rsidRPr="00D62A95" w:rsidRDefault="0047757E" w:rsidP="000559B7">
      <w:pPr>
        <w:spacing w:after="240"/>
        <w:ind w:right="50" w:firstLine="708"/>
        <w:jc w:val="both"/>
        <w:rPr>
          <w:rFonts w:cs="Calibri"/>
        </w:rPr>
      </w:pPr>
      <w:r w:rsidRPr="00D62A95">
        <w:rPr>
          <w:rFonts w:cs="Calibri"/>
        </w:rPr>
        <w:t>II. Prijedlog Odluke iz točke I. ovoga Zaključka upućuje se Gradskom vijeću Grada Požege na razmatranje i usvajanje.</w:t>
      </w:r>
    </w:p>
    <w:p w14:paraId="3B095672" w14:textId="77777777" w:rsidR="009764C9" w:rsidRPr="00D62A95" w:rsidRDefault="009764C9" w:rsidP="000559B7">
      <w:pPr>
        <w:ind w:right="50"/>
        <w:jc w:val="both"/>
        <w:rPr>
          <w:rFonts w:cs="Calibri"/>
        </w:rPr>
      </w:pPr>
    </w:p>
    <w:p w14:paraId="617CAA87" w14:textId="77777777" w:rsidR="0047757E" w:rsidRPr="00D62A95" w:rsidRDefault="0047757E" w:rsidP="0047757E">
      <w:pPr>
        <w:ind w:left="5670"/>
        <w:jc w:val="center"/>
        <w:rPr>
          <w:rFonts w:cs="Calibri"/>
          <w:bCs/>
        </w:rPr>
      </w:pPr>
      <w:r w:rsidRPr="00D62A95">
        <w:rPr>
          <w:rFonts w:cs="Calibri"/>
          <w:bCs/>
        </w:rPr>
        <w:t>GRADONAČELNIK</w:t>
      </w:r>
    </w:p>
    <w:p w14:paraId="06A6EA38" w14:textId="77777777" w:rsidR="0047757E" w:rsidRPr="00D62A95" w:rsidRDefault="0047757E" w:rsidP="0047757E">
      <w:pPr>
        <w:ind w:left="5670"/>
        <w:jc w:val="center"/>
        <w:rPr>
          <w:rFonts w:cs="Calibri"/>
          <w:bCs/>
          <w:u w:val="single"/>
        </w:rPr>
      </w:pPr>
      <w:r w:rsidRPr="00D62A95">
        <w:rPr>
          <w:rFonts w:cs="Calibri"/>
          <w:bCs/>
        </w:rPr>
        <w:t>prof.dr.sc. Borislav Miličević, v.r.</w:t>
      </w:r>
    </w:p>
    <w:p w14:paraId="4C740C68" w14:textId="77777777" w:rsidR="0047757E" w:rsidRPr="00D62A95" w:rsidRDefault="0047757E" w:rsidP="0047757E">
      <w:pPr>
        <w:rPr>
          <w:rFonts w:cs="Calibri"/>
          <w:bCs/>
          <w:u w:val="single"/>
        </w:rPr>
      </w:pPr>
    </w:p>
    <w:p w14:paraId="1B0CD61D" w14:textId="77777777" w:rsidR="0047757E" w:rsidRPr="00D62A95" w:rsidRDefault="0047757E" w:rsidP="0047757E">
      <w:pPr>
        <w:rPr>
          <w:rFonts w:cs="Calibri"/>
          <w:bCs/>
          <w:u w:val="single"/>
        </w:rPr>
      </w:pPr>
    </w:p>
    <w:p w14:paraId="567ED254" w14:textId="77777777" w:rsidR="0047757E" w:rsidRPr="00D62A95" w:rsidRDefault="0047757E" w:rsidP="0047757E">
      <w:pPr>
        <w:ind w:right="50"/>
        <w:jc w:val="both"/>
        <w:rPr>
          <w:rFonts w:cs="Calibri"/>
        </w:rPr>
      </w:pPr>
    </w:p>
    <w:p w14:paraId="5A57B868" w14:textId="77777777" w:rsidR="0047757E" w:rsidRPr="00D62A95" w:rsidRDefault="0047757E" w:rsidP="0047757E">
      <w:pPr>
        <w:ind w:right="50"/>
        <w:jc w:val="both"/>
        <w:rPr>
          <w:rFonts w:cs="Calibri"/>
        </w:rPr>
      </w:pPr>
    </w:p>
    <w:p w14:paraId="724A4A17" w14:textId="77777777" w:rsidR="0047757E" w:rsidRPr="00D62A95" w:rsidRDefault="0047757E" w:rsidP="0047757E">
      <w:pPr>
        <w:ind w:right="50"/>
        <w:jc w:val="both"/>
        <w:rPr>
          <w:rFonts w:cs="Calibri"/>
        </w:rPr>
      </w:pPr>
    </w:p>
    <w:p w14:paraId="27094C2B" w14:textId="77777777" w:rsidR="0047757E" w:rsidRPr="00D62A95" w:rsidRDefault="0047757E" w:rsidP="0047757E">
      <w:pPr>
        <w:ind w:right="50"/>
        <w:jc w:val="both"/>
        <w:rPr>
          <w:rFonts w:cs="Calibri"/>
        </w:rPr>
      </w:pPr>
    </w:p>
    <w:p w14:paraId="2ABBD22F" w14:textId="77777777" w:rsidR="0047757E" w:rsidRPr="00D62A95" w:rsidRDefault="0047757E" w:rsidP="0047757E">
      <w:pPr>
        <w:ind w:right="50"/>
        <w:jc w:val="both"/>
        <w:rPr>
          <w:rFonts w:cs="Calibri"/>
        </w:rPr>
      </w:pPr>
    </w:p>
    <w:p w14:paraId="027B1046" w14:textId="77777777" w:rsidR="0047757E" w:rsidRDefault="0047757E" w:rsidP="0047757E">
      <w:pPr>
        <w:ind w:right="50"/>
        <w:jc w:val="both"/>
        <w:rPr>
          <w:rFonts w:cs="Calibri"/>
        </w:rPr>
      </w:pPr>
    </w:p>
    <w:p w14:paraId="6B36AA3C" w14:textId="77777777" w:rsidR="000559B7" w:rsidRDefault="000559B7" w:rsidP="0047757E">
      <w:pPr>
        <w:ind w:right="50"/>
        <w:jc w:val="both"/>
        <w:rPr>
          <w:rFonts w:cs="Calibri"/>
        </w:rPr>
      </w:pPr>
    </w:p>
    <w:p w14:paraId="11A21A6A" w14:textId="77777777" w:rsidR="000559B7" w:rsidRDefault="000559B7" w:rsidP="0047757E">
      <w:pPr>
        <w:ind w:right="50"/>
        <w:jc w:val="both"/>
        <w:rPr>
          <w:rFonts w:cs="Calibri"/>
        </w:rPr>
      </w:pPr>
    </w:p>
    <w:p w14:paraId="1D2B4BBB" w14:textId="77777777" w:rsidR="000559B7" w:rsidRDefault="000559B7" w:rsidP="0047757E">
      <w:pPr>
        <w:ind w:right="50"/>
        <w:jc w:val="both"/>
        <w:rPr>
          <w:rFonts w:cs="Calibri"/>
        </w:rPr>
      </w:pPr>
    </w:p>
    <w:p w14:paraId="26A726A1" w14:textId="77777777" w:rsidR="000559B7" w:rsidRPr="00D62A95" w:rsidRDefault="000559B7" w:rsidP="0047757E">
      <w:pPr>
        <w:ind w:right="50"/>
        <w:jc w:val="both"/>
        <w:rPr>
          <w:rFonts w:cs="Calibri"/>
        </w:rPr>
      </w:pPr>
    </w:p>
    <w:p w14:paraId="462BED93" w14:textId="77777777" w:rsidR="0047757E" w:rsidRPr="00D62A95" w:rsidRDefault="0047757E" w:rsidP="0047757E">
      <w:pPr>
        <w:ind w:right="50"/>
        <w:jc w:val="both"/>
        <w:rPr>
          <w:rFonts w:cs="Calibri"/>
        </w:rPr>
      </w:pPr>
    </w:p>
    <w:p w14:paraId="1E45F753" w14:textId="77777777" w:rsidR="0047757E" w:rsidRPr="00D62A95" w:rsidRDefault="0047757E" w:rsidP="0047757E">
      <w:pPr>
        <w:ind w:right="50"/>
        <w:jc w:val="both"/>
        <w:rPr>
          <w:rFonts w:cs="Calibri"/>
        </w:rPr>
      </w:pPr>
    </w:p>
    <w:p w14:paraId="7D2DEA3D" w14:textId="77777777" w:rsidR="0047757E" w:rsidRPr="00D62A95" w:rsidRDefault="0047757E" w:rsidP="0047757E">
      <w:pPr>
        <w:ind w:right="50"/>
        <w:jc w:val="both"/>
        <w:rPr>
          <w:rFonts w:cs="Calibri"/>
        </w:rPr>
      </w:pPr>
    </w:p>
    <w:p w14:paraId="6580241D" w14:textId="77777777" w:rsidR="0047757E" w:rsidRPr="00D62A95" w:rsidRDefault="0047757E" w:rsidP="0047757E">
      <w:pPr>
        <w:ind w:right="50"/>
        <w:jc w:val="both"/>
        <w:rPr>
          <w:rFonts w:cs="Calibri"/>
        </w:rPr>
      </w:pPr>
    </w:p>
    <w:p w14:paraId="75A2A739" w14:textId="77777777" w:rsidR="0047757E" w:rsidRPr="00D62A95" w:rsidRDefault="0047757E" w:rsidP="0047757E">
      <w:pPr>
        <w:ind w:right="50"/>
        <w:jc w:val="both"/>
        <w:rPr>
          <w:rFonts w:cs="Calibri"/>
        </w:rPr>
      </w:pPr>
    </w:p>
    <w:p w14:paraId="7BF61EC1" w14:textId="77777777" w:rsidR="0047757E" w:rsidRPr="00D62A95" w:rsidRDefault="0047757E" w:rsidP="000559B7">
      <w:pPr>
        <w:spacing w:line="276" w:lineRule="auto"/>
        <w:ind w:right="50"/>
        <w:jc w:val="both"/>
        <w:rPr>
          <w:rFonts w:cs="Calibri"/>
        </w:rPr>
      </w:pPr>
      <w:r w:rsidRPr="00D62A95">
        <w:rPr>
          <w:rFonts w:cs="Calibri"/>
        </w:rPr>
        <w:t>DOSTAVITI:</w:t>
      </w:r>
    </w:p>
    <w:p w14:paraId="2C06C56E" w14:textId="77777777" w:rsidR="0047757E" w:rsidRPr="00D62A95" w:rsidRDefault="0047757E" w:rsidP="000559B7">
      <w:pPr>
        <w:numPr>
          <w:ilvl w:val="0"/>
          <w:numId w:val="6"/>
        </w:numPr>
        <w:tabs>
          <w:tab w:val="clear" w:pos="720"/>
        </w:tabs>
        <w:ind w:left="426" w:right="50" w:hanging="284"/>
        <w:jc w:val="both"/>
        <w:rPr>
          <w:rFonts w:cs="Calibri"/>
        </w:rPr>
      </w:pPr>
      <w:r w:rsidRPr="00D62A95">
        <w:rPr>
          <w:rFonts w:cs="Calibri"/>
        </w:rPr>
        <w:t>Gradskom vijeću Grada Požege</w:t>
      </w:r>
    </w:p>
    <w:p w14:paraId="1AD0D56B" w14:textId="77777777" w:rsidR="0047757E" w:rsidRPr="00D62A95" w:rsidRDefault="0047757E" w:rsidP="000559B7">
      <w:pPr>
        <w:numPr>
          <w:ilvl w:val="0"/>
          <w:numId w:val="6"/>
        </w:numPr>
        <w:tabs>
          <w:tab w:val="clear" w:pos="720"/>
        </w:tabs>
        <w:ind w:left="426" w:right="50" w:hanging="284"/>
        <w:jc w:val="both"/>
        <w:rPr>
          <w:rFonts w:cs="Calibri"/>
        </w:rPr>
      </w:pPr>
      <w:r w:rsidRPr="00D62A95">
        <w:rPr>
          <w:rFonts w:cs="Calibri"/>
        </w:rPr>
        <w:t>Pismohrani.</w:t>
      </w:r>
    </w:p>
    <w:p w14:paraId="58983626" w14:textId="77777777" w:rsidR="0047757E" w:rsidRPr="00D62A95" w:rsidRDefault="0047757E" w:rsidP="0047757E">
      <w:pPr>
        <w:spacing w:after="160" w:line="278" w:lineRule="auto"/>
        <w:rPr>
          <w:rFonts w:cs="Calibri"/>
        </w:rPr>
      </w:pPr>
      <w:r w:rsidRPr="00D62A95">
        <w:rPr>
          <w:rFonts w:cs="Calibri"/>
        </w:rPr>
        <w:br w:type="page"/>
      </w:r>
    </w:p>
    <w:tbl>
      <w:tblPr>
        <w:tblStyle w:val="TableGrid1"/>
        <w:tblpPr w:leftFromText="180" w:rightFromText="180" w:vertAnchor="text" w:horzAnchor="margin" w:tblpXSpec="right" w:tblpY="-4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0559B7" w:rsidRPr="00D62A95" w14:paraId="37D2E760" w14:textId="77777777" w:rsidTr="000559B7">
        <w:trPr>
          <w:trHeight w:val="426"/>
        </w:trPr>
        <w:tc>
          <w:tcPr>
            <w:tcW w:w="3261" w:type="dxa"/>
          </w:tcPr>
          <w:p w14:paraId="4E1FDFA0" w14:textId="77777777" w:rsidR="000559B7" w:rsidRPr="000559B7" w:rsidRDefault="000559B7" w:rsidP="000559B7">
            <w:pPr>
              <w:contextualSpacing/>
              <w:rPr>
                <w:rFonts w:ascii="PDF417x" w:eastAsia="Times New Roman" w:hAnsi="PDF417x" w:cs="Times New Roman"/>
              </w:rPr>
            </w:pPr>
            <w:r w:rsidRPr="00D62A95"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 w:rsidRPr="00D62A95">
              <w:rPr>
                <w:rFonts w:ascii="PDF417x" w:eastAsia="Times New Roman" w:hAnsi="PDF417x" w:cs="Times New Roman"/>
              </w:rPr>
              <w:br/>
              <w:t>+*yqw*azn*xdA*pyi*oxA*zbd*Fwc*yni*pyb*uyb*zew*-</w:t>
            </w:r>
            <w:r w:rsidRPr="00D62A95">
              <w:rPr>
                <w:rFonts w:ascii="PDF417x" w:eastAsia="Times New Roman" w:hAnsi="PDF417x" w:cs="Times New Roman"/>
              </w:rPr>
              <w:br/>
              <w:t>+*eDs*lyd*lyd*lyd*lyd*biy*jDr*frw*bED*mhz*zfE*-</w:t>
            </w:r>
            <w:r w:rsidRPr="00D62A95">
              <w:rPr>
                <w:rFonts w:ascii="PDF417x" w:eastAsia="Times New Roman" w:hAnsi="PDF417x" w:cs="Times New Roman"/>
              </w:rPr>
              <w:br/>
              <w:t>+*ftw*rrn*sfj*gji*yuy*vlc*tnb*Bgs*rig*hwi*onA*-</w:t>
            </w:r>
            <w:r w:rsidRPr="00D62A95">
              <w:rPr>
                <w:rFonts w:ascii="PDF417x" w:eastAsia="Times New Roman" w:hAnsi="PDF417x" w:cs="Times New Roman"/>
              </w:rPr>
              <w:br/>
              <w:t>+*ftA*wCl*tlt*lDl*Dwr*Cyc*yDF*bxD*tba*jcj*uws*-</w:t>
            </w:r>
            <w:r w:rsidRPr="00D62A95">
              <w:rPr>
                <w:rFonts w:ascii="PDF417x" w:eastAsia="Times New Roman" w:hAnsi="PDF417x" w:cs="Times New Roman"/>
              </w:rPr>
              <w:br/>
              <w:t>+*xjq*mEz*DEb*jDa*rva*jkt*ndw*ycx*nfs*awz*uzq*-</w:t>
            </w:r>
            <w:r w:rsidRPr="00D62A95"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719320BD" w14:textId="77777777" w:rsidR="000559B7" w:rsidRDefault="000559B7" w:rsidP="000559B7">
      <w:pPr>
        <w:jc w:val="right"/>
        <w:rPr>
          <w:rFonts w:cs="Calibri"/>
          <w:u w:val="single"/>
        </w:rPr>
      </w:pPr>
      <w:r>
        <w:rPr>
          <w:rFonts w:cs="Calibri"/>
          <w:u w:val="single"/>
        </w:rPr>
        <w:t>PRIJEDLOG</w:t>
      </w:r>
    </w:p>
    <w:p w14:paraId="345BD890" w14:textId="77777777" w:rsidR="000559B7" w:rsidRPr="001D3B88" w:rsidRDefault="000559B7" w:rsidP="000559B7">
      <w:pPr>
        <w:ind w:right="5386" w:firstLine="142"/>
        <w:jc w:val="center"/>
        <w:rPr>
          <w:rFonts w:cs="Calibri"/>
        </w:rPr>
      </w:pPr>
      <w:r>
        <w:rPr>
          <w:rFonts w:cs="Calibri"/>
        </w:rPr>
        <w:drawing>
          <wp:inline distT="0" distB="0" distL="0" distR="0" wp14:anchorId="47D65B71" wp14:editId="057ED99E">
            <wp:extent cx="314325" cy="428625"/>
            <wp:effectExtent l="0" t="0" r="9525" b="9525"/>
            <wp:docPr id="373382701" name="Slika 3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912661" name="Slika 3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FE75A" w14:textId="77777777" w:rsidR="000559B7" w:rsidRPr="001D3B88" w:rsidRDefault="000559B7" w:rsidP="000559B7">
      <w:pPr>
        <w:ind w:right="5386"/>
        <w:jc w:val="center"/>
        <w:rPr>
          <w:rFonts w:cs="Calibri"/>
        </w:rPr>
      </w:pPr>
      <w:r w:rsidRPr="001D3B88">
        <w:rPr>
          <w:rFonts w:cs="Calibri"/>
        </w:rPr>
        <w:t>R  E  P  U  B  L  I  K  A    H  R  V  A  T  S  K  A</w:t>
      </w:r>
    </w:p>
    <w:p w14:paraId="25AB35C6" w14:textId="77777777" w:rsidR="000559B7" w:rsidRPr="001D3B88" w:rsidRDefault="000559B7" w:rsidP="000559B7">
      <w:pPr>
        <w:ind w:right="5386"/>
        <w:jc w:val="center"/>
        <w:rPr>
          <w:rFonts w:cs="Calibri"/>
        </w:rPr>
      </w:pPr>
      <w:r w:rsidRPr="001D3B88">
        <w:rPr>
          <w:rFonts w:cs="Calibri"/>
        </w:rPr>
        <w:t>POŽEŠKO-SLAVONSKA ŽUPANIJA</w:t>
      </w:r>
    </w:p>
    <w:p w14:paraId="343AAABF" w14:textId="77777777" w:rsidR="000559B7" w:rsidRPr="00745B93" w:rsidRDefault="000559B7" w:rsidP="000559B7">
      <w:pPr>
        <w:ind w:right="5386"/>
        <w:jc w:val="center"/>
        <w:rPr>
          <w:rFonts w:cs="Calibri"/>
        </w:rPr>
      </w:pPr>
      <w:r>
        <w:rPr>
          <w:rFonts w:cs="Calibri"/>
          <w:sz w:val="20"/>
        </w:rPr>
        <w:drawing>
          <wp:anchor distT="0" distB="0" distL="114300" distR="114300" simplePos="0" relativeHeight="251679744" behindDoc="0" locked="0" layoutInCell="1" allowOverlap="1" wp14:anchorId="6E6F3486" wp14:editId="3B3EE660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28539140" name="Slika 4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2039" name="Slika 4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B93">
        <w:rPr>
          <w:rFonts w:cs="Calibri"/>
        </w:rPr>
        <w:t>GRAD POŽEGA</w:t>
      </w:r>
    </w:p>
    <w:p w14:paraId="49B5359B" w14:textId="77777777" w:rsidR="000559B7" w:rsidRPr="00745B93" w:rsidRDefault="000559B7" w:rsidP="000559B7">
      <w:pPr>
        <w:spacing w:after="240"/>
        <w:ind w:right="5386"/>
        <w:jc w:val="center"/>
        <w:rPr>
          <w:rFonts w:cs="Calibri"/>
        </w:rPr>
      </w:pPr>
      <w:r w:rsidRPr="00745B93">
        <w:rPr>
          <w:rFonts w:cs="Calibri"/>
        </w:rPr>
        <w:t>GRADSKO VIJEĆE</w:t>
      </w:r>
    </w:p>
    <w:p w14:paraId="3CD55E09" w14:textId="77777777" w:rsidR="00CD57B7" w:rsidRDefault="00DC34C3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024-02/26-03/11 </w:t>
      </w:r>
    </w:p>
    <w:p w14:paraId="60854567" w14:textId="77777777" w:rsidR="00CD57B7" w:rsidRDefault="00DC34C3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2177-1-02/01-26-1</w:t>
      </w:r>
    </w:p>
    <w:p w14:paraId="73C45ADB" w14:textId="703DE181" w:rsidR="00D3474B" w:rsidRDefault="00D3474B" w:rsidP="000559B7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47757E">
        <w:rPr>
          <w:rFonts w:ascii="Calibri" w:eastAsia="Times New Roman" w:hAnsi="Calibri" w:cs="Calibri"/>
          <w:noProof w:val="0"/>
          <w:lang w:eastAsia="hr-HR"/>
        </w:rPr>
        <w:t xml:space="preserve">__. </w:t>
      </w:r>
      <w:r w:rsidR="00D27F3F">
        <w:rPr>
          <w:rFonts w:ascii="Calibri" w:eastAsia="Times New Roman" w:hAnsi="Calibri" w:cs="Calibri"/>
          <w:noProof w:val="0"/>
          <w:lang w:eastAsia="hr-HR"/>
        </w:rPr>
        <w:t>lipnja</w:t>
      </w:r>
      <w:r w:rsidR="0047757E">
        <w:rPr>
          <w:rFonts w:ascii="Calibri" w:eastAsia="Times New Roman" w:hAnsi="Calibri" w:cs="Calibri"/>
          <w:noProof w:val="0"/>
          <w:lang w:eastAsia="hr-HR"/>
        </w:rPr>
        <w:t xml:space="preserve"> </w:t>
      </w:r>
      <w:r>
        <w:rPr>
          <w:rFonts w:ascii="Calibri" w:eastAsia="Times New Roman" w:hAnsi="Calibri" w:cs="Calibri"/>
          <w:noProof w:val="0"/>
          <w:lang w:eastAsia="hr-HR"/>
        </w:rPr>
        <w:t>2026.</w:t>
      </w:r>
    </w:p>
    <w:p w14:paraId="580C2635" w14:textId="1F45AD7A" w:rsidR="00D27F3F" w:rsidRPr="00D27F3F" w:rsidRDefault="00D27F3F" w:rsidP="000559B7">
      <w:pPr>
        <w:spacing w:after="240"/>
        <w:ind w:firstLine="708"/>
        <w:jc w:val="both"/>
        <w:rPr>
          <w:rFonts w:cstheme="minorHAnsi"/>
        </w:rPr>
      </w:pPr>
      <w:r w:rsidRPr="00D27F3F">
        <w:rPr>
          <w:rFonts w:cstheme="minorHAnsi"/>
        </w:rPr>
        <w:t>Na temelju članka 10. i 12. Zakona o poljoprivrednom zemljištu (Narodne novine</w:t>
      </w:r>
      <w:r w:rsidR="0047757E">
        <w:rPr>
          <w:rFonts w:cstheme="minorHAnsi"/>
        </w:rPr>
        <w:t xml:space="preserve">, broj: </w:t>
      </w:r>
      <w:r w:rsidR="0047757E" w:rsidRPr="00D27F3F">
        <w:rPr>
          <w:rFonts w:cstheme="minorHAnsi"/>
        </w:rPr>
        <w:t xml:space="preserve"> </w:t>
      </w:r>
      <w:r w:rsidRPr="00D27F3F">
        <w:rPr>
          <w:rFonts w:cstheme="minorHAnsi"/>
        </w:rPr>
        <w:t>20/18</w:t>
      </w:r>
      <w:r w:rsidR="0047757E">
        <w:rPr>
          <w:rFonts w:cstheme="minorHAnsi"/>
        </w:rPr>
        <w:t>.</w:t>
      </w:r>
      <w:r w:rsidRPr="00D27F3F">
        <w:rPr>
          <w:rFonts w:cstheme="minorHAnsi"/>
        </w:rPr>
        <w:t>, 115/18</w:t>
      </w:r>
      <w:r w:rsidR="0047757E">
        <w:rPr>
          <w:rFonts w:cstheme="minorHAnsi"/>
        </w:rPr>
        <w:t>.</w:t>
      </w:r>
      <w:r w:rsidRPr="00D27F3F">
        <w:rPr>
          <w:rFonts w:cstheme="minorHAnsi"/>
        </w:rPr>
        <w:t>, 98/19</w:t>
      </w:r>
      <w:r w:rsidR="0047757E">
        <w:rPr>
          <w:rFonts w:cstheme="minorHAnsi"/>
        </w:rPr>
        <w:t>.</w:t>
      </w:r>
      <w:r w:rsidRPr="00D27F3F">
        <w:rPr>
          <w:rFonts w:cstheme="minorHAnsi"/>
        </w:rPr>
        <w:t>, 57/22</w:t>
      </w:r>
      <w:r w:rsidR="0047757E">
        <w:rPr>
          <w:rFonts w:cstheme="minorHAnsi"/>
        </w:rPr>
        <w:t>.</w:t>
      </w:r>
      <w:r w:rsidRPr="00D27F3F">
        <w:rPr>
          <w:rFonts w:cstheme="minorHAnsi"/>
        </w:rPr>
        <w:t xml:space="preserve"> i 136/25</w:t>
      </w:r>
      <w:r w:rsidR="0047757E">
        <w:rPr>
          <w:rFonts w:cstheme="minorHAnsi"/>
        </w:rPr>
        <w:t>.</w:t>
      </w:r>
      <w:r w:rsidRPr="00D27F3F">
        <w:rPr>
          <w:rFonts w:cstheme="minorHAnsi"/>
        </w:rPr>
        <w:t>)</w:t>
      </w:r>
      <w:r w:rsidR="009764C9">
        <w:rPr>
          <w:rFonts w:cstheme="minorHAnsi"/>
        </w:rPr>
        <w:t xml:space="preserve"> (u nastavku teksta: </w:t>
      </w:r>
      <w:r w:rsidR="00A14231">
        <w:rPr>
          <w:rFonts w:cstheme="minorHAnsi"/>
        </w:rPr>
        <w:t xml:space="preserve">Zakon), </w:t>
      </w:r>
      <w:r w:rsidR="0047757E">
        <w:rPr>
          <w:rFonts w:cstheme="minorHAnsi"/>
        </w:rPr>
        <w:t>č</w:t>
      </w:r>
      <w:r w:rsidRPr="00D27F3F">
        <w:rPr>
          <w:rFonts w:cstheme="minorHAnsi"/>
        </w:rPr>
        <w:t>lanka 4. Pravilnika o agrotehničkim mjerama (Narodne novine</w:t>
      </w:r>
      <w:r w:rsidR="0047757E">
        <w:rPr>
          <w:rFonts w:cstheme="minorHAnsi"/>
        </w:rPr>
        <w:t xml:space="preserve">, broj: </w:t>
      </w:r>
      <w:r w:rsidRPr="00D27F3F">
        <w:rPr>
          <w:rFonts w:cstheme="minorHAnsi"/>
        </w:rPr>
        <w:t>22/19</w:t>
      </w:r>
      <w:r w:rsidR="0047757E">
        <w:rPr>
          <w:rFonts w:cstheme="minorHAnsi"/>
        </w:rPr>
        <w:t>.</w:t>
      </w:r>
      <w:r w:rsidRPr="00D27F3F">
        <w:rPr>
          <w:rFonts w:cstheme="minorHAnsi"/>
        </w:rPr>
        <w:t>)</w:t>
      </w:r>
      <w:r w:rsidR="009764C9">
        <w:rPr>
          <w:rFonts w:cstheme="minorHAnsi"/>
        </w:rPr>
        <w:t xml:space="preserve"> (u nastavku teksta: Pravilnik </w:t>
      </w:r>
      <w:r w:rsidR="009764C9" w:rsidRPr="00D27F3F">
        <w:rPr>
          <w:rFonts w:cstheme="minorHAnsi"/>
        </w:rPr>
        <w:t>o agrotehničkim mjerama</w:t>
      </w:r>
      <w:r w:rsidR="009764C9">
        <w:rPr>
          <w:rFonts w:cstheme="minorHAnsi"/>
        </w:rPr>
        <w:t xml:space="preserve">), </w:t>
      </w:r>
      <w:r w:rsidRPr="00D27F3F">
        <w:rPr>
          <w:rFonts w:cstheme="minorHAnsi"/>
        </w:rPr>
        <w:t xml:space="preserve">članka </w:t>
      </w:r>
      <w:r w:rsidR="0047757E">
        <w:rPr>
          <w:rFonts w:cstheme="minorHAnsi"/>
        </w:rPr>
        <w:t xml:space="preserve">39. stavka 1. podstavka 3. </w:t>
      </w:r>
      <w:r w:rsidRPr="00D27F3F">
        <w:rPr>
          <w:rFonts w:cstheme="minorHAnsi"/>
        </w:rPr>
        <w:t>Statuta</w:t>
      </w:r>
      <w:r w:rsidR="0047757E">
        <w:rPr>
          <w:rFonts w:cstheme="minorHAnsi"/>
        </w:rPr>
        <w:t xml:space="preserve"> Grada </w:t>
      </w:r>
      <w:r w:rsidR="003563C2">
        <w:rPr>
          <w:rFonts w:cstheme="minorHAnsi"/>
        </w:rPr>
        <w:t>P</w:t>
      </w:r>
      <w:r w:rsidR="0047757E">
        <w:rPr>
          <w:rFonts w:cstheme="minorHAnsi"/>
        </w:rPr>
        <w:t xml:space="preserve">ožege </w:t>
      </w:r>
      <w:r w:rsidRPr="00D27F3F">
        <w:rPr>
          <w:rFonts w:cstheme="minorHAnsi"/>
        </w:rPr>
        <w:t>(Službene novine</w:t>
      </w:r>
      <w:r w:rsidR="0047757E">
        <w:rPr>
          <w:rFonts w:cstheme="minorHAnsi"/>
        </w:rPr>
        <w:t xml:space="preserve"> Grada Požege, broj: 2/21., 11/22. i 3/26.</w:t>
      </w:r>
      <w:r w:rsidRPr="00D27F3F">
        <w:rPr>
          <w:rFonts w:cstheme="minorHAnsi"/>
        </w:rPr>
        <w:t>), Gradsko vijeće Grada Požege</w:t>
      </w:r>
      <w:r w:rsidR="003563C2">
        <w:rPr>
          <w:rFonts w:cstheme="minorHAnsi"/>
        </w:rPr>
        <w:t xml:space="preserve">, </w:t>
      </w:r>
      <w:r w:rsidRPr="00D27F3F">
        <w:rPr>
          <w:rFonts w:cstheme="minorHAnsi"/>
        </w:rPr>
        <w:t xml:space="preserve">na </w:t>
      </w:r>
      <w:r w:rsidR="00506B02">
        <w:rPr>
          <w:rFonts w:cstheme="minorHAnsi"/>
        </w:rPr>
        <w:t xml:space="preserve">svojoj </w:t>
      </w:r>
      <w:r w:rsidR="0047757E">
        <w:rPr>
          <w:rFonts w:cstheme="minorHAnsi"/>
        </w:rPr>
        <w:t xml:space="preserve">11. </w:t>
      </w:r>
      <w:r w:rsidRPr="00D27F3F">
        <w:rPr>
          <w:rFonts w:cstheme="minorHAnsi"/>
        </w:rPr>
        <w:t>sjednici</w:t>
      </w:r>
      <w:r w:rsidR="00506B02">
        <w:rPr>
          <w:rFonts w:cstheme="minorHAnsi"/>
        </w:rPr>
        <w:t xml:space="preserve">, </w:t>
      </w:r>
      <w:r w:rsidRPr="00D27F3F">
        <w:rPr>
          <w:rFonts w:cstheme="minorHAnsi"/>
        </w:rPr>
        <w:t xml:space="preserve">održanoj </w:t>
      </w:r>
      <w:r w:rsidR="004F422A">
        <w:rPr>
          <w:rFonts w:cstheme="minorHAnsi"/>
        </w:rPr>
        <w:t xml:space="preserve">dana, </w:t>
      </w:r>
      <w:r w:rsidRPr="00D27F3F">
        <w:rPr>
          <w:rFonts w:cstheme="minorHAnsi"/>
        </w:rPr>
        <w:t>__</w:t>
      </w:r>
      <w:r w:rsidR="0047757E">
        <w:rPr>
          <w:rFonts w:cstheme="minorHAnsi"/>
        </w:rPr>
        <w:t xml:space="preserve">. lipnja 2026. godine, donosi </w:t>
      </w:r>
    </w:p>
    <w:p w14:paraId="4C5C46A5" w14:textId="77777777" w:rsidR="00D27F3F" w:rsidRPr="000559B7" w:rsidRDefault="00D27F3F" w:rsidP="00D27F3F">
      <w:pPr>
        <w:jc w:val="center"/>
        <w:rPr>
          <w:rFonts w:cstheme="minorHAnsi"/>
          <w:bCs/>
          <w:sz w:val="28"/>
          <w:szCs w:val="28"/>
        </w:rPr>
      </w:pPr>
      <w:r w:rsidRPr="000559B7">
        <w:rPr>
          <w:rFonts w:cstheme="minorHAnsi"/>
          <w:bCs/>
          <w:sz w:val="28"/>
          <w:szCs w:val="28"/>
        </w:rPr>
        <w:t>O D L U K U</w:t>
      </w:r>
    </w:p>
    <w:p w14:paraId="0B0F06E1" w14:textId="33BBB06C" w:rsidR="00D27F3F" w:rsidRPr="00506B02" w:rsidRDefault="00D27F3F" w:rsidP="000559B7">
      <w:pPr>
        <w:tabs>
          <w:tab w:val="left" w:pos="9498"/>
        </w:tabs>
        <w:spacing w:after="240"/>
        <w:jc w:val="center"/>
        <w:rPr>
          <w:rFonts w:cstheme="minorHAnsi"/>
          <w:bCs/>
        </w:rPr>
      </w:pPr>
      <w:r w:rsidRPr="00506B02">
        <w:rPr>
          <w:rFonts w:cstheme="minorHAnsi"/>
          <w:bCs/>
        </w:rPr>
        <w:t>o</w:t>
      </w:r>
      <w:r w:rsidRPr="00D27F3F">
        <w:rPr>
          <w:rFonts w:cstheme="minorHAnsi"/>
          <w:b/>
        </w:rPr>
        <w:t xml:space="preserve"> </w:t>
      </w:r>
      <w:r w:rsidRPr="00506B02">
        <w:rPr>
          <w:rFonts w:cstheme="minorHAnsi"/>
          <w:bCs/>
        </w:rPr>
        <w:t>agrotehničkim mjerama te uređivanju  održavanje poljoprivrednih rudina, živica, međa, poljskih putova, uređivanje i održavanje kanala oborinske odvodnje, sprječavanje zasjenjivanja susjednih čestica te sadnju i održavanje vjetrobranskih pojasa</w:t>
      </w:r>
    </w:p>
    <w:p w14:paraId="1FD9BB79" w14:textId="4FB5BDBD" w:rsidR="00D27F3F" w:rsidRPr="000559B7" w:rsidRDefault="00D27F3F" w:rsidP="000559B7">
      <w:pPr>
        <w:pStyle w:val="Odlomakpopisa"/>
        <w:numPr>
          <w:ilvl w:val="0"/>
          <w:numId w:val="13"/>
        </w:numPr>
        <w:spacing w:after="240"/>
        <w:ind w:left="284" w:firstLine="0"/>
        <w:rPr>
          <w:rFonts w:cs="Calibri"/>
          <w:bCs/>
        </w:rPr>
      </w:pPr>
      <w:r w:rsidRPr="000559B7">
        <w:rPr>
          <w:rFonts w:cs="Calibri"/>
          <w:bCs/>
        </w:rPr>
        <w:t>OPĆE ODREDBE</w:t>
      </w:r>
    </w:p>
    <w:p w14:paraId="51057012" w14:textId="77777777" w:rsidR="00D27F3F" w:rsidRPr="000559B7" w:rsidRDefault="00D27F3F" w:rsidP="000559B7">
      <w:pPr>
        <w:spacing w:after="240"/>
        <w:jc w:val="center"/>
        <w:rPr>
          <w:rFonts w:ascii="Calibri" w:hAnsi="Calibri" w:cs="Calibri"/>
          <w:bCs/>
        </w:rPr>
      </w:pPr>
      <w:r w:rsidRPr="000559B7">
        <w:rPr>
          <w:rFonts w:ascii="Calibri" w:hAnsi="Calibri" w:cs="Calibri"/>
          <w:bCs/>
        </w:rPr>
        <w:t>Članak 1.</w:t>
      </w:r>
    </w:p>
    <w:p w14:paraId="702A9F26" w14:textId="2E54BACC" w:rsidR="00D27F3F" w:rsidRPr="004F422A" w:rsidRDefault="00D27F3F" w:rsidP="000559B7">
      <w:pPr>
        <w:spacing w:after="240"/>
        <w:ind w:firstLine="708"/>
        <w:jc w:val="both"/>
        <w:rPr>
          <w:rFonts w:ascii="Calibri" w:hAnsi="Calibri" w:cs="Calibri"/>
          <w:color w:val="000000"/>
        </w:rPr>
      </w:pPr>
      <w:r w:rsidRPr="004F422A">
        <w:rPr>
          <w:rFonts w:ascii="Calibri" w:hAnsi="Calibri" w:cs="Calibri"/>
        </w:rPr>
        <w:t xml:space="preserve">Ovom Odlukom propisuju se agrotehničke mjere, </w:t>
      </w:r>
      <w:r w:rsidRPr="004F422A">
        <w:rPr>
          <w:rFonts w:ascii="Calibri" w:hAnsi="Calibri" w:cs="Calibri"/>
          <w:color w:val="000000"/>
        </w:rPr>
        <w:t>mjere za uređivanje i održavanje poljoprivrednih rudina, a osobito</w:t>
      </w:r>
      <w:r w:rsidR="00F27EF0">
        <w:rPr>
          <w:rFonts w:ascii="Calibri" w:hAnsi="Calibri" w:cs="Calibri"/>
          <w:color w:val="000000"/>
        </w:rPr>
        <w:t xml:space="preserve"> </w:t>
      </w:r>
      <w:r w:rsidRPr="004F422A">
        <w:rPr>
          <w:rFonts w:ascii="Calibri" w:hAnsi="Calibri" w:cs="Calibri"/>
          <w:color w:val="000000"/>
        </w:rPr>
        <w:t>održavanje živica i međa, održavanje poljskih putova, uređivanje i održavanje kanala, sprječavanje zasjenjivanja susjednih čestica te sadnju i održavanje vjetrobranskih pojasa.</w:t>
      </w:r>
    </w:p>
    <w:p w14:paraId="5E7CFDBC" w14:textId="77777777" w:rsidR="00D27F3F" w:rsidRPr="000559B7" w:rsidRDefault="00D27F3F" w:rsidP="000559B7">
      <w:pPr>
        <w:spacing w:after="240"/>
        <w:jc w:val="center"/>
        <w:rPr>
          <w:rFonts w:ascii="Calibri" w:hAnsi="Calibri" w:cs="Calibri"/>
          <w:bCs/>
        </w:rPr>
      </w:pPr>
      <w:r w:rsidRPr="000559B7">
        <w:rPr>
          <w:rFonts w:ascii="Calibri" w:hAnsi="Calibri" w:cs="Calibri"/>
          <w:bCs/>
          <w:color w:val="000000"/>
        </w:rPr>
        <w:t>Članak 2.</w:t>
      </w:r>
    </w:p>
    <w:p w14:paraId="4B8C2F15" w14:textId="77777777" w:rsidR="00D27F3F" w:rsidRPr="004F422A" w:rsidRDefault="00D27F3F" w:rsidP="00506B02">
      <w:pPr>
        <w:ind w:firstLine="567"/>
        <w:jc w:val="both"/>
        <w:rPr>
          <w:rFonts w:ascii="Calibri" w:hAnsi="Calibri" w:cs="Calibri"/>
          <w:color w:val="000000"/>
        </w:rPr>
      </w:pPr>
      <w:r w:rsidRPr="004F422A">
        <w:rPr>
          <w:rFonts w:ascii="Calibri" w:hAnsi="Calibri" w:cs="Calibri"/>
          <w:color w:val="000000"/>
        </w:rPr>
        <w:t>Za potrebe ove Odluke definiraju se sljedeći pojmovi:</w:t>
      </w:r>
    </w:p>
    <w:p w14:paraId="5BF71743" w14:textId="77777777" w:rsidR="00D27F3F" w:rsidRPr="004F422A" w:rsidRDefault="00D27F3F" w:rsidP="00506B02">
      <w:pPr>
        <w:pStyle w:val="box459857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Calibri" w:hAnsi="Calibri" w:cs="Calibri"/>
          <w:color w:val="231F20"/>
          <w:sz w:val="22"/>
          <w:szCs w:val="22"/>
        </w:rPr>
      </w:pPr>
      <w:r w:rsidRPr="004F422A">
        <w:rPr>
          <w:rFonts w:ascii="Calibri" w:hAnsi="Calibri" w:cs="Calibri"/>
          <w:b/>
          <w:bCs/>
          <w:color w:val="231F20"/>
          <w:sz w:val="22"/>
          <w:szCs w:val="22"/>
        </w:rPr>
        <w:t>1)</w:t>
      </w:r>
      <w:r w:rsidRPr="004F422A">
        <w:rPr>
          <w:rFonts w:ascii="Calibri" w:hAnsi="Calibri" w:cs="Calibri"/>
          <w:color w:val="231F20"/>
          <w:sz w:val="22"/>
          <w:szCs w:val="22"/>
        </w:rPr>
        <w:t> </w:t>
      </w:r>
      <w:r w:rsidRPr="004F422A">
        <w:rPr>
          <w:rStyle w:val="kurziv"/>
          <w:rFonts w:ascii="Calibri" w:hAnsi="Calibri" w:cs="Calibri"/>
          <w:b/>
          <w:bCs/>
          <w:i/>
          <w:iCs/>
          <w:color w:val="231F20"/>
          <w:sz w:val="22"/>
          <w:szCs w:val="22"/>
          <w:bdr w:val="none" w:sz="0" w:space="0" w:color="auto" w:frame="1"/>
        </w:rPr>
        <w:t>Agrotehničke mjere</w:t>
      </w:r>
      <w:r w:rsidRPr="004F422A">
        <w:rPr>
          <w:rStyle w:val="kurziv"/>
          <w:rFonts w:ascii="Calibri" w:hAnsi="Calibri" w:cs="Calibri"/>
          <w:i/>
          <w:iCs/>
          <w:color w:val="231F20"/>
          <w:sz w:val="22"/>
          <w:szCs w:val="22"/>
          <w:bdr w:val="none" w:sz="0" w:space="0" w:color="auto" w:frame="1"/>
        </w:rPr>
        <w:t> </w:t>
      </w:r>
      <w:r w:rsidRPr="004F422A">
        <w:rPr>
          <w:rFonts w:ascii="Calibri" w:hAnsi="Calibri" w:cs="Calibri"/>
          <w:color w:val="231F20"/>
          <w:sz w:val="22"/>
          <w:szCs w:val="22"/>
        </w:rPr>
        <w:t>predstavljaju skup mehaničkih, fizikalnih, kemijskih i bioloških zahvata u i na poljoprivrednom zemljištu s ciljem povećanja ili održavanja trenutne plodnosti zemljišta te osiguranja odgovarajućeg gospodarenja sadržajem organskog ugljika s ciljem sprječavanja ili smanjenja degradacije tla i zemljišta kako bi se osigurala sigurnost hrane, prilagodba i ublažavanje klimatskih promjena, poboljšala kvaliteta tla, smanjila erozija, povećao kapacitet zadržavanja vode i povećala otpornost na sušu, dok bonitetna vrijednost zemljišta treba primjenom agrotehničkih mjera ostati ista ili bi se primijenjenim mjerama trebala povećati</w:t>
      </w:r>
    </w:p>
    <w:p w14:paraId="31444EFD" w14:textId="77777777" w:rsidR="00D27F3F" w:rsidRPr="004F422A" w:rsidRDefault="00D27F3F" w:rsidP="00506B02">
      <w:pPr>
        <w:pStyle w:val="box459857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Calibri" w:hAnsi="Calibri" w:cs="Calibri"/>
          <w:color w:val="231F20"/>
          <w:sz w:val="22"/>
          <w:szCs w:val="22"/>
        </w:rPr>
      </w:pPr>
      <w:r w:rsidRPr="004F422A">
        <w:rPr>
          <w:rFonts w:ascii="Calibri" w:hAnsi="Calibri" w:cs="Calibri"/>
          <w:b/>
          <w:bCs/>
          <w:color w:val="231F20"/>
          <w:sz w:val="22"/>
          <w:szCs w:val="22"/>
        </w:rPr>
        <w:t>2)</w:t>
      </w:r>
      <w:r w:rsidRPr="004F422A">
        <w:rPr>
          <w:rFonts w:ascii="Calibri" w:hAnsi="Calibri" w:cs="Calibri"/>
          <w:color w:val="231F20"/>
          <w:sz w:val="22"/>
          <w:szCs w:val="22"/>
        </w:rPr>
        <w:t> </w:t>
      </w:r>
      <w:r w:rsidRPr="004F422A">
        <w:rPr>
          <w:rStyle w:val="kurziv"/>
          <w:rFonts w:ascii="Calibri" w:hAnsi="Calibri" w:cs="Calibri"/>
          <w:b/>
          <w:bCs/>
          <w:i/>
          <w:iCs/>
          <w:color w:val="231F20"/>
          <w:sz w:val="22"/>
          <w:szCs w:val="22"/>
          <w:bdr w:val="none" w:sz="0" w:space="0" w:color="auto" w:frame="1"/>
        </w:rPr>
        <w:t>Poljoprivrednim zemljištem</w:t>
      </w:r>
      <w:r w:rsidRPr="004F422A">
        <w:rPr>
          <w:rStyle w:val="kurziv"/>
          <w:rFonts w:ascii="Calibri" w:hAnsi="Calibri" w:cs="Calibri"/>
          <w:i/>
          <w:iCs/>
          <w:color w:val="231F20"/>
          <w:sz w:val="22"/>
          <w:szCs w:val="22"/>
          <w:bdr w:val="none" w:sz="0" w:space="0" w:color="auto" w:frame="1"/>
        </w:rPr>
        <w:t> </w:t>
      </w:r>
      <w:r w:rsidRPr="004F422A">
        <w:rPr>
          <w:rFonts w:ascii="Calibri" w:hAnsi="Calibri" w:cs="Calibri"/>
          <w:color w:val="231F20"/>
          <w:sz w:val="22"/>
          <w:szCs w:val="22"/>
        </w:rPr>
        <w:t>smatraju se poljoprivredne površine koje su po načinu uporabe u katastru opisane kao: oranice, vrtovi, livade, pašnjaci, voćnjaci, maslinici, vinogradi, ribnjaci, trstici i močvare kao i drugo zemljište koje se može privesti poljoprivrednoj proizvodnji</w:t>
      </w:r>
    </w:p>
    <w:p w14:paraId="24971E19" w14:textId="77777777" w:rsidR="00D27F3F" w:rsidRPr="004F422A" w:rsidRDefault="00D27F3F" w:rsidP="00506B02">
      <w:pPr>
        <w:pStyle w:val="box459857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Calibri" w:hAnsi="Calibri" w:cs="Calibri"/>
          <w:color w:val="231F20"/>
          <w:sz w:val="22"/>
          <w:szCs w:val="22"/>
        </w:rPr>
      </w:pPr>
      <w:r w:rsidRPr="004F422A">
        <w:rPr>
          <w:rFonts w:ascii="Calibri" w:hAnsi="Calibri" w:cs="Calibri"/>
          <w:b/>
          <w:bCs/>
          <w:color w:val="231F20"/>
          <w:sz w:val="22"/>
          <w:szCs w:val="22"/>
        </w:rPr>
        <w:t>3) </w:t>
      </w:r>
      <w:r w:rsidRPr="004F422A">
        <w:rPr>
          <w:rStyle w:val="kurziv"/>
          <w:rFonts w:ascii="Calibri" w:hAnsi="Calibri" w:cs="Calibri"/>
          <w:b/>
          <w:bCs/>
          <w:i/>
          <w:iCs/>
          <w:color w:val="231F20"/>
          <w:sz w:val="22"/>
          <w:szCs w:val="22"/>
          <w:bdr w:val="none" w:sz="0" w:space="0" w:color="auto" w:frame="1"/>
        </w:rPr>
        <w:t>Tlo</w:t>
      </w:r>
      <w:r w:rsidRPr="004F422A">
        <w:rPr>
          <w:rStyle w:val="kurziv"/>
          <w:rFonts w:ascii="Calibri" w:hAnsi="Calibri" w:cs="Calibri"/>
          <w:i/>
          <w:iCs/>
          <w:color w:val="231F20"/>
          <w:sz w:val="22"/>
          <w:szCs w:val="22"/>
          <w:bdr w:val="none" w:sz="0" w:space="0" w:color="auto" w:frame="1"/>
        </w:rPr>
        <w:t> </w:t>
      </w:r>
      <w:r w:rsidRPr="004F422A">
        <w:rPr>
          <w:rFonts w:ascii="Calibri" w:hAnsi="Calibri" w:cs="Calibri"/>
          <w:color w:val="231F20"/>
          <w:sz w:val="22"/>
          <w:szCs w:val="22"/>
        </w:rPr>
        <w:t xml:space="preserve">je samostalno živo i dinamičko prirodno-povijesno tijelo, nastalo postupnim razvojem iz </w:t>
      </w:r>
      <w:proofErr w:type="spellStart"/>
      <w:r w:rsidRPr="004F422A">
        <w:rPr>
          <w:rFonts w:ascii="Calibri" w:hAnsi="Calibri" w:cs="Calibri"/>
          <w:color w:val="231F20"/>
          <w:sz w:val="22"/>
          <w:szCs w:val="22"/>
        </w:rPr>
        <w:t>trošina</w:t>
      </w:r>
      <w:proofErr w:type="spellEnd"/>
      <w:r w:rsidRPr="004F422A">
        <w:rPr>
          <w:rFonts w:ascii="Calibri" w:hAnsi="Calibri" w:cs="Calibri"/>
          <w:color w:val="231F20"/>
          <w:sz w:val="22"/>
          <w:szCs w:val="22"/>
        </w:rPr>
        <w:t xml:space="preserve"> stijena djelovanjem mehaničkih, fizikalnih, kemijskih i bioloških procesa koji ovise o konstelaciji </w:t>
      </w:r>
      <w:proofErr w:type="spellStart"/>
      <w:r w:rsidRPr="004F422A">
        <w:rPr>
          <w:rFonts w:ascii="Calibri" w:hAnsi="Calibri" w:cs="Calibri"/>
          <w:color w:val="231F20"/>
          <w:sz w:val="22"/>
          <w:szCs w:val="22"/>
        </w:rPr>
        <w:t>pedogenetskih</w:t>
      </w:r>
      <w:proofErr w:type="spellEnd"/>
      <w:r w:rsidRPr="004F422A">
        <w:rPr>
          <w:rFonts w:ascii="Calibri" w:hAnsi="Calibri" w:cs="Calibri"/>
          <w:color w:val="231F20"/>
          <w:sz w:val="22"/>
          <w:szCs w:val="22"/>
        </w:rPr>
        <w:t xml:space="preserve"> faktora, temeljem čega tla poprimaju svojstva karakteristična za svaki pojedini tip tla</w:t>
      </w:r>
    </w:p>
    <w:p w14:paraId="546A64EC" w14:textId="77777777" w:rsidR="00D27F3F" w:rsidRPr="004F422A" w:rsidRDefault="00D27F3F" w:rsidP="00506B02">
      <w:pPr>
        <w:pStyle w:val="box459857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Calibri" w:hAnsi="Calibri" w:cs="Calibri"/>
          <w:color w:val="231F20"/>
          <w:sz w:val="22"/>
          <w:szCs w:val="22"/>
        </w:rPr>
      </w:pPr>
      <w:r w:rsidRPr="004F422A">
        <w:rPr>
          <w:rFonts w:ascii="Calibri" w:hAnsi="Calibri" w:cs="Calibri"/>
          <w:b/>
          <w:bCs/>
          <w:color w:val="231F20"/>
          <w:sz w:val="22"/>
          <w:szCs w:val="22"/>
        </w:rPr>
        <w:t>4) </w:t>
      </w:r>
      <w:r w:rsidRPr="004F422A">
        <w:rPr>
          <w:rStyle w:val="kurziv"/>
          <w:rFonts w:ascii="Calibri" w:hAnsi="Calibri" w:cs="Calibri"/>
          <w:b/>
          <w:bCs/>
          <w:i/>
          <w:iCs/>
          <w:color w:val="231F20"/>
          <w:sz w:val="22"/>
          <w:szCs w:val="22"/>
          <w:bdr w:val="none" w:sz="0" w:space="0" w:color="auto" w:frame="1"/>
        </w:rPr>
        <w:t>Nerazložena organska tvar u tlu</w:t>
      </w:r>
      <w:r w:rsidRPr="004F422A">
        <w:rPr>
          <w:rStyle w:val="kurziv"/>
          <w:rFonts w:ascii="Calibri" w:hAnsi="Calibri" w:cs="Calibri"/>
          <w:i/>
          <w:iCs/>
          <w:color w:val="231F20"/>
          <w:sz w:val="22"/>
          <w:szCs w:val="22"/>
          <w:bdr w:val="none" w:sz="0" w:space="0" w:color="auto" w:frame="1"/>
        </w:rPr>
        <w:t> </w:t>
      </w:r>
      <w:r w:rsidRPr="004F422A">
        <w:rPr>
          <w:rFonts w:ascii="Calibri" w:hAnsi="Calibri" w:cs="Calibri"/>
          <w:color w:val="231F20"/>
          <w:sz w:val="22"/>
          <w:szCs w:val="22"/>
        </w:rPr>
        <w:t>je komponenta tla sastavljena od biljnih i životinjskih ostataka u različitim fazama razgradnje (stanice i tkiva organizama i nove sintetizirane tvari u tlu)</w:t>
      </w:r>
    </w:p>
    <w:p w14:paraId="10AE8249" w14:textId="77777777" w:rsidR="00D27F3F" w:rsidRPr="00F27EF0" w:rsidRDefault="00D27F3F" w:rsidP="00506B02">
      <w:pPr>
        <w:pStyle w:val="box459857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r w:rsidRPr="00F27EF0">
        <w:rPr>
          <w:rFonts w:asciiTheme="minorHAnsi" w:hAnsiTheme="minorHAnsi" w:cstheme="minorHAnsi"/>
          <w:b/>
          <w:bCs/>
          <w:color w:val="231F20"/>
          <w:sz w:val="22"/>
          <w:szCs w:val="22"/>
        </w:rPr>
        <w:lastRenderedPageBreak/>
        <w:t>5) </w:t>
      </w:r>
      <w:r w:rsidRPr="00F27EF0">
        <w:rPr>
          <w:rStyle w:val="kurziv"/>
          <w:rFonts w:asciiTheme="minorHAnsi" w:hAnsiTheme="minorHAnsi" w:cstheme="minorHAnsi"/>
          <w:b/>
          <w:bCs/>
          <w:i/>
          <w:iCs/>
          <w:color w:val="231F20"/>
          <w:sz w:val="22"/>
          <w:szCs w:val="22"/>
          <w:bdr w:val="none" w:sz="0" w:space="0" w:color="auto" w:frame="1"/>
        </w:rPr>
        <w:t>Humus</w:t>
      </w:r>
      <w:r w:rsidRPr="00F27EF0">
        <w:rPr>
          <w:rStyle w:val="kurziv"/>
          <w:rFonts w:asciiTheme="minorHAnsi" w:hAnsiTheme="minorHAnsi" w:cstheme="minorHAnsi"/>
          <w:i/>
          <w:iCs/>
          <w:color w:val="231F20"/>
          <w:sz w:val="22"/>
          <w:szCs w:val="22"/>
          <w:bdr w:val="none" w:sz="0" w:space="0" w:color="auto" w:frame="1"/>
        </w:rPr>
        <w:t> </w:t>
      </w:r>
      <w:r w:rsidRPr="00F27EF0">
        <w:rPr>
          <w:rFonts w:asciiTheme="minorHAnsi" w:hAnsiTheme="minorHAnsi" w:cstheme="minorHAnsi"/>
          <w:color w:val="231F20"/>
          <w:sz w:val="22"/>
          <w:szCs w:val="22"/>
        </w:rPr>
        <w:t xml:space="preserve">predstavlja stabilnu organsku tvar tla nastalu procesom </w:t>
      </w:r>
      <w:proofErr w:type="spellStart"/>
      <w:r w:rsidRPr="00F27EF0">
        <w:rPr>
          <w:rFonts w:asciiTheme="minorHAnsi" w:hAnsiTheme="minorHAnsi" w:cstheme="minorHAnsi"/>
          <w:color w:val="231F20"/>
          <w:sz w:val="22"/>
          <w:szCs w:val="22"/>
        </w:rPr>
        <w:t>humifikacije</w:t>
      </w:r>
      <w:proofErr w:type="spellEnd"/>
      <w:r w:rsidRPr="00F27EF0">
        <w:rPr>
          <w:rFonts w:asciiTheme="minorHAnsi" w:hAnsiTheme="minorHAnsi" w:cstheme="minorHAnsi"/>
          <w:color w:val="231F20"/>
          <w:sz w:val="22"/>
          <w:szCs w:val="22"/>
        </w:rPr>
        <w:t xml:space="preserve">, tj. razgradnjom organske tvari i </w:t>
      </w:r>
      <w:proofErr w:type="spellStart"/>
      <w:r w:rsidRPr="00F27EF0">
        <w:rPr>
          <w:rFonts w:asciiTheme="minorHAnsi" w:hAnsiTheme="minorHAnsi" w:cstheme="minorHAnsi"/>
          <w:color w:val="231F20"/>
          <w:sz w:val="22"/>
          <w:szCs w:val="22"/>
        </w:rPr>
        <w:t>resintezom</w:t>
      </w:r>
      <w:proofErr w:type="spellEnd"/>
      <w:r w:rsidRPr="00F27EF0">
        <w:rPr>
          <w:rFonts w:asciiTheme="minorHAnsi" w:hAnsiTheme="minorHAnsi" w:cstheme="minorHAnsi"/>
          <w:color w:val="231F20"/>
          <w:sz w:val="22"/>
          <w:szCs w:val="22"/>
        </w:rPr>
        <w:t xml:space="preserve"> nastalih produkata, a sastavni je dio organske tvari tla s kojom zajedno pozitivno utječe na rast biljaka i procese </w:t>
      </w:r>
      <w:proofErr w:type="spellStart"/>
      <w:r w:rsidRPr="00F27EF0">
        <w:rPr>
          <w:rFonts w:asciiTheme="minorHAnsi" w:hAnsiTheme="minorHAnsi" w:cstheme="minorHAnsi"/>
          <w:color w:val="231F20"/>
          <w:sz w:val="22"/>
          <w:szCs w:val="22"/>
        </w:rPr>
        <w:t>pedogeneze</w:t>
      </w:r>
      <w:proofErr w:type="spellEnd"/>
      <w:r w:rsidRPr="00F27EF0">
        <w:rPr>
          <w:rFonts w:asciiTheme="minorHAnsi" w:hAnsiTheme="minorHAnsi" w:cstheme="minorHAnsi"/>
          <w:color w:val="231F20"/>
          <w:sz w:val="22"/>
          <w:szCs w:val="22"/>
        </w:rPr>
        <w:t>, ali jednako tako i na druge fizikalne, kemijske i biološke značajke tla</w:t>
      </w:r>
    </w:p>
    <w:p w14:paraId="11C8E81D" w14:textId="77777777" w:rsidR="00D27F3F" w:rsidRPr="00F27EF0" w:rsidRDefault="00D27F3F" w:rsidP="00506B02">
      <w:pPr>
        <w:pStyle w:val="box459857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r w:rsidRPr="00F27EF0">
        <w:rPr>
          <w:rFonts w:asciiTheme="minorHAnsi" w:hAnsiTheme="minorHAnsi" w:cstheme="minorHAnsi"/>
          <w:b/>
          <w:bCs/>
          <w:color w:val="231F20"/>
          <w:sz w:val="22"/>
          <w:szCs w:val="22"/>
        </w:rPr>
        <w:t>6) </w:t>
      </w:r>
      <w:r w:rsidRPr="00F27EF0">
        <w:rPr>
          <w:rStyle w:val="kurziv"/>
          <w:rFonts w:asciiTheme="minorHAnsi" w:hAnsiTheme="minorHAnsi" w:cstheme="minorHAnsi"/>
          <w:b/>
          <w:bCs/>
          <w:i/>
          <w:iCs/>
          <w:color w:val="231F20"/>
          <w:sz w:val="22"/>
          <w:szCs w:val="22"/>
          <w:bdr w:val="none" w:sz="0" w:space="0" w:color="auto" w:frame="1"/>
        </w:rPr>
        <w:t>Erozija tla</w:t>
      </w:r>
      <w:r w:rsidRPr="00F27EF0">
        <w:rPr>
          <w:rStyle w:val="kurziv"/>
          <w:rFonts w:asciiTheme="minorHAnsi" w:hAnsiTheme="minorHAnsi" w:cstheme="minorHAnsi"/>
          <w:i/>
          <w:iCs/>
          <w:color w:val="231F20"/>
          <w:sz w:val="22"/>
          <w:szCs w:val="22"/>
          <w:bdr w:val="none" w:sz="0" w:space="0" w:color="auto" w:frame="1"/>
        </w:rPr>
        <w:t> </w:t>
      </w:r>
      <w:r w:rsidRPr="00F27EF0">
        <w:rPr>
          <w:rFonts w:asciiTheme="minorHAnsi" w:hAnsiTheme="minorHAnsi" w:cstheme="minorHAnsi"/>
          <w:color w:val="231F20"/>
          <w:sz w:val="22"/>
          <w:szCs w:val="22"/>
        </w:rPr>
        <w:t>je proces kojim se dio čestica tla prirodno i antropogenim djelovanjem pod utjecajem prirodnih sila – vode (samo na nagnutim terenima) i vjetra odvaja od svoje mase i premješta na manju ili veću udaljenost</w:t>
      </w:r>
    </w:p>
    <w:p w14:paraId="637D5FD9" w14:textId="77777777" w:rsidR="00D27F3F" w:rsidRPr="00F27EF0" w:rsidRDefault="00D27F3F" w:rsidP="00506B02">
      <w:pPr>
        <w:pStyle w:val="box459857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r w:rsidRPr="00F27EF0">
        <w:rPr>
          <w:rFonts w:asciiTheme="minorHAnsi" w:hAnsiTheme="minorHAnsi" w:cstheme="minorHAnsi"/>
          <w:b/>
          <w:bCs/>
          <w:color w:val="231F20"/>
          <w:sz w:val="22"/>
          <w:szCs w:val="22"/>
        </w:rPr>
        <w:t>7) </w:t>
      </w:r>
      <w:r w:rsidRPr="00F27EF0">
        <w:rPr>
          <w:rStyle w:val="kurziv"/>
          <w:rFonts w:asciiTheme="minorHAnsi" w:hAnsiTheme="minorHAnsi" w:cstheme="minorHAnsi"/>
          <w:b/>
          <w:bCs/>
          <w:i/>
          <w:iCs/>
          <w:color w:val="231F20"/>
          <w:sz w:val="22"/>
          <w:szCs w:val="22"/>
          <w:bdr w:val="none" w:sz="0" w:space="0" w:color="auto" w:frame="1"/>
        </w:rPr>
        <w:t>Konvencionalna obrada tla</w:t>
      </w:r>
      <w:r w:rsidRPr="00F27EF0">
        <w:rPr>
          <w:rStyle w:val="kurziv"/>
          <w:rFonts w:asciiTheme="minorHAnsi" w:hAnsiTheme="minorHAnsi" w:cstheme="minorHAnsi"/>
          <w:i/>
          <w:iCs/>
          <w:color w:val="231F20"/>
          <w:sz w:val="22"/>
          <w:szCs w:val="22"/>
          <w:bdr w:val="none" w:sz="0" w:space="0" w:color="auto" w:frame="1"/>
        </w:rPr>
        <w:t> </w:t>
      </w:r>
      <w:r w:rsidRPr="00F27EF0">
        <w:rPr>
          <w:rFonts w:asciiTheme="minorHAnsi" w:hAnsiTheme="minorHAnsi" w:cstheme="minorHAnsi"/>
          <w:color w:val="231F20"/>
          <w:sz w:val="22"/>
          <w:szCs w:val="22"/>
        </w:rPr>
        <w:t>je sustav obrade koji podrazumijeva primjenu pluga, odnosno oranja u osnovnoj obradi, kao i veći broj različitih oruđa za dopunsku obradu tla, a predstavlja intenzivan, energetski vrlo zahtjevan i okolišno izrazito degradirajući sustav obrade tla</w:t>
      </w:r>
    </w:p>
    <w:p w14:paraId="5BD2F454" w14:textId="77777777" w:rsidR="00D27F3F" w:rsidRPr="00F27EF0" w:rsidRDefault="00D27F3F" w:rsidP="00506B02">
      <w:pPr>
        <w:pStyle w:val="box459857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r w:rsidRPr="00F27EF0">
        <w:rPr>
          <w:rFonts w:asciiTheme="minorHAnsi" w:hAnsiTheme="minorHAnsi" w:cstheme="minorHAnsi"/>
          <w:color w:val="231F20"/>
          <w:sz w:val="22"/>
          <w:szCs w:val="22"/>
        </w:rPr>
        <w:t>8) </w:t>
      </w:r>
      <w:r w:rsidRPr="00F27EF0">
        <w:rPr>
          <w:rStyle w:val="kurziv"/>
          <w:rFonts w:asciiTheme="minorHAnsi" w:hAnsiTheme="minorHAnsi" w:cstheme="minorHAnsi"/>
          <w:i/>
          <w:iCs/>
          <w:color w:val="231F20"/>
          <w:sz w:val="22"/>
          <w:szCs w:val="22"/>
          <w:bdr w:val="none" w:sz="0" w:space="0" w:color="auto" w:frame="1"/>
        </w:rPr>
        <w:t>Reducirana obrada tla </w:t>
      </w:r>
      <w:r w:rsidRPr="00F27EF0">
        <w:rPr>
          <w:rFonts w:asciiTheme="minorHAnsi" w:hAnsiTheme="minorHAnsi" w:cstheme="minorHAnsi"/>
          <w:color w:val="231F20"/>
          <w:sz w:val="22"/>
          <w:szCs w:val="22"/>
        </w:rPr>
        <w:t xml:space="preserve">predstavlja sustav obrade kojim se u odnosu na konvencionalni sustav smanjuje broj radnih zahvata i dubine obrade, a gotovo redovno se izostavlja oranje tla te je u usporedbi s konvencionalnim sustavom manjih energetskih zahtjeva i s manjim okolišno </w:t>
      </w:r>
      <w:proofErr w:type="spellStart"/>
      <w:r w:rsidRPr="00F27EF0">
        <w:rPr>
          <w:rFonts w:asciiTheme="minorHAnsi" w:hAnsiTheme="minorHAnsi" w:cstheme="minorHAnsi"/>
          <w:color w:val="231F20"/>
          <w:sz w:val="22"/>
          <w:szCs w:val="22"/>
        </w:rPr>
        <w:t>degradirajućim</w:t>
      </w:r>
      <w:proofErr w:type="spellEnd"/>
      <w:r w:rsidRPr="00F27EF0">
        <w:rPr>
          <w:rFonts w:asciiTheme="minorHAnsi" w:hAnsiTheme="minorHAnsi" w:cstheme="minorHAnsi"/>
          <w:color w:val="231F20"/>
          <w:sz w:val="22"/>
          <w:szCs w:val="22"/>
        </w:rPr>
        <w:t xml:space="preserve"> učinkom</w:t>
      </w:r>
    </w:p>
    <w:p w14:paraId="46F414F4" w14:textId="77777777" w:rsidR="00D27F3F" w:rsidRPr="00F27EF0" w:rsidRDefault="00D27F3F" w:rsidP="00506B02">
      <w:pPr>
        <w:pStyle w:val="box459857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r w:rsidRPr="00F27EF0">
        <w:rPr>
          <w:rFonts w:asciiTheme="minorHAnsi" w:hAnsiTheme="minorHAnsi" w:cstheme="minorHAnsi"/>
          <w:b/>
          <w:bCs/>
          <w:color w:val="231F20"/>
          <w:sz w:val="22"/>
          <w:szCs w:val="22"/>
        </w:rPr>
        <w:t>9) </w:t>
      </w:r>
      <w:proofErr w:type="spellStart"/>
      <w:r w:rsidRPr="00F27EF0">
        <w:rPr>
          <w:rStyle w:val="kurziv"/>
          <w:rFonts w:asciiTheme="minorHAnsi" w:hAnsiTheme="minorHAnsi" w:cstheme="minorHAnsi"/>
          <w:b/>
          <w:bCs/>
          <w:i/>
          <w:iCs/>
          <w:color w:val="231F20"/>
          <w:sz w:val="22"/>
          <w:szCs w:val="22"/>
          <w:bdr w:val="none" w:sz="0" w:space="0" w:color="auto" w:frame="1"/>
        </w:rPr>
        <w:t>Konzervacijska</w:t>
      </w:r>
      <w:proofErr w:type="spellEnd"/>
      <w:r w:rsidRPr="00F27EF0">
        <w:rPr>
          <w:rStyle w:val="kurziv"/>
          <w:rFonts w:asciiTheme="minorHAnsi" w:hAnsiTheme="minorHAnsi" w:cstheme="minorHAnsi"/>
          <w:b/>
          <w:bCs/>
          <w:i/>
          <w:iCs/>
          <w:color w:val="231F20"/>
          <w:sz w:val="22"/>
          <w:szCs w:val="22"/>
          <w:bdr w:val="none" w:sz="0" w:space="0" w:color="auto" w:frame="1"/>
        </w:rPr>
        <w:t xml:space="preserve"> obrada tla</w:t>
      </w:r>
      <w:r w:rsidRPr="00F27EF0">
        <w:rPr>
          <w:rStyle w:val="kurziv"/>
          <w:rFonts w:asciiTheme="minorHAnsi" w:hAnsiTheme="minorHAnsi" w:cstheme="minorHAnsi"/>
          <w:i/>
          <w:iCs/>
          <w:color w:val="231F20"/>
          <w:sz w:val="22"/>
          <w:szCs w:val="22"/>
          <w:bdr w:val="none" w:sz="0" w:space="0" w:color="auto" w:frame="1"/>
        </w:rPr>
        <w:t> </w:t>
      </w:r>
      <w:r w:rsidRPr="00F27EF0">
        <w:rPr>
          <w:rFonts w:asciiTheme="minorHAnsi" w:hAnsiTheme="minorHAnsi" w:cstheme="minorHAnsi"/>
          <w:color w:val="231F20"/>
          <w:sz w:val="22"/>
          <w:szCs w:val="22"/>
        </w:rPr>
        <w:t xml:space="preserve">konceptualno pripada </w:t>
      </w:r>
      <w:proofErr w:type="spellStart"/>
      <w:r w:rsidRPr="00F27EF0">
        <w:rPr>
          <w:rFonts w:asciiTheme="minorHAnsi" w:hAnsiTheme="minorHAnsi" w:cstheme="minorHAnsi"/>
          <w:color w:val="231F20"/>
          <w:sz w:val="22"/>
          <w:szCs w:val="22"/>
        </w:rPr>
        <w:t>konzervacijskoj</w:t>
      </w:r>
      <w:proofErr w:type="spellEnd"/>
      <w:r w:rsidRPr="00F27EF0">
        <w:rPr>
          <w:rFonts w:asciiTheme="minorHAnsi" w:hAnsiTheme="minorHAnsi" w:cstheme="minorHAnsi"/>
          <w:color w:val="231F20"/>
          <w:sz w:val="22"/>
          <w:szCs w:val="22"/>
        </w:rPr>
        <w:t xml:space="preserve"> poljoprivrednoj proizvodnji, a definira se kao sustav obrade kod kojeg nakon svih radnih zahvata obrade tla i sjetve sljedećeg usjeva pokrivenost površine iznosi najmanje 30%, a prioritetni cilj joj je zaštita tla od erozije, održavanje povoljne vlažnosti tla, kao i očuvanje fizikalnih, kemijskih i bioloških značajki tla</w:t>
      </w:r>
    </w:p>
    <w:p w14:paraId="1CD4B7B3" w14:textId="77777777" w:rsidR="00D27F3F" w:rsidRPr="00F27EF0" w:rsidRDefault="00D27F3F" w:rsidP="00506B02">
      <w:pPr>
        <w:pStyle w:val="box459857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r w:rsidRPr="00F27EF0">
        <w:rPr>
          <w:rFonts w:asciiTheme="minorHAnsi" w:hAnsiTheme="minorHAnsi" w:cstheme="minorHAnsi"/>
          <w:b/>
          <w:bCs/>
          <w:color w:val="231F20"/>
          <w:sz w:val="22"/>
          <w:szCs w:val="22"/>
        </w:rPr>
        <w:t>10) </w:t>
      </w:r>
      <w:r w:rsidRPr="00F27EF0">
        <w:rPr>
          <w:rStyle w:val="kurziv"/>
          <w:rFonts w:asciiTheme="minorHAnsi" w:hAnsiTheme="minorHAnsi" w:cstheme="minorHAnsi"/>
          <w:b/>
          <w:bCs/>
          <w:i/>
          <w:iCs/>
          <w:color w:val="231F20"/>
          <w:sz w:val="22"/>
          <w:szCs w:val="22"/>
          <w:bdr w:val="none" w:sz="0" w:space="0" w:color="auto" w:frame="1"/>
        </w:rPr>
        <w:t>Njega usjeva</w:t>
      </w:r>
      <w:r w:rsidRPr="00F27EF0">
        <w:rPr>
          <w:rStyle w:val="kurziv"/>
          <w:rFonts w:asciiTheme="minorHAnsi" w:hAnsiTheme="minorHAnsi" w:cstheme="minorHAnsi"/>
          <w:i/>
          <w:iCs/>
          <w:color w:val="231F20"/>
          <w:sz w:val="22"/>
          <w:szCs w:val="22"/>
          <w:bdr w:val="none" w:sz="0" w:space="0" w:color="auto" w:frame="1"/>
        </w:rPr>
        <w:t> </w:t>
      </w:r>
      <w:r w:rsidRPr="00F27EF0">
        <w:rPr>
          <w:rFonts w:asciiTheme="minorHAnsi" w:hAnsiTheme="minorHAnsi" w:cstheme="minorHAnsi"/>
          <w:color w:val="231F20"/>
          <w:sz w:val="22"/>
          <w:szCs w:val="22"/>
        </w:rPr>
        <w:t xml:space="preserve">predstavlja primjenu niza mjera i postupaka koji za cilj imaju obraniti biljku od nepovoljnih </w:t>
      </w:r>
      <w:proofErr w:type="spellStart"/>
      <w:r w:rsidRPr="00F27EF0">
        <w:rPr>
          <w:rFonts w:asciiTheme="minorHAnsi" w:hAnsiTheme="minorHAnsi" w:cstheme="minorHAnsi"/>
          <w:color w:val="231F20"/>
          <w:sz w:val="22"/>
          <w:szCs w:val="22"/>
        </w:rPr>
        <w:t>biotskih</w:t>
      </w:r>
      <w:proofErr w:type="spellEnd"/>
      <w:r w:rsidRPr="00F27EF0">
        <w:rPr>
          <w:rFonts w:asciiTheme="minorHAnsi" w:hAnsiTheme="minorHAnsi" w:cstheme="minorHAnsi"/>
          <w:color w:val="231F20"/>
          <w:sz w:val="22"/>
          <w:szCs w:val="22"/>
        </w:rPr>
        <w:t xml:space="preserve"> i </w:t>
      </w:r>
      <w:proofErr w:type="spellStart"/>
      <w:r w:rsidRPr="00F27EF0">
        <w:rPr>
          <w:rFonts w:asciiTheme="minorHAnsi" w:hAnsiTheme="minorHAnsi" w:cstheme="minorHAnsi"/>
          <w:color w:val="231F20"/>
          <w:sz w:val="22"/>
          <w:szCs w:val="22"/>
        </w:rPr>
        <w:t>abiotskih</w:t>
      </w:r>
      <w:proofErr w:type="spellEnd"/>
      <w:r w:rsidRPr="00F27EF0">
        <w:rPr>
          <w:rFonts w:asciiTheme="minorHAnsi" w:hAnsiTheme="minorHAnsi" w:cstheme="minorHAnsi"/>
          <w:color w:val="231F20"/>
          <w:sz w:val="22"/>
          <w:szCs w:val="22"/>
        </w:rPr>
        <w:t xml:space="preserve"> čimbenika, kao i osigurati vegetacijske čimbenike u dovoljnim količinama i u povoljnoj mjeri, a uključuje mehaničke, fizikalne, kemijske i biološke skupine mjera</w:t>
      </w:r>
    </w:p>
    <w:p w14:paraId="27980673" w14:textId="77777777" w:rsidR="00D27F3F" w:rsidRPr="00F27EF0" w:rsidRDefault="00D27F3F" w:rsidP="00506B02">
      <w:pPr>
        <w:pStyle w:val="box459857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r w:rsidRPr="00F27EF0">
        <w:rPr>
          <w:rFonts w:asciiTheme="minorHAnsi" w:hAnsiTheme="minorHAnsi" w:cstheme="minorHAnsi"/>
          <w:b/>
          <w:bCs/>
          <w:color w:val="231F20"/>
          <w:sz w:val="22"/>
          <w:szCs w:val="22"/>
        </w:rPr>
        <w:t>11) </w:t>
      </w:r>
      <w:proofErr w:type="spellStart"/>
      <w:r w:rsidRPr="00F27EF0">
        <w:rPr>
          <w:rStyle w:val="kurziv"/>
          <w:rFonts w:asciiTheme="minorHAnsi" w:hAnsiTheme="minorHAnsi" w:cstheme="minorHAnsi"/>
          <w:b/>
          <w:bCs/>
          <w:i/>
          <w:iCs/>
          <w:color w:val="231F20"/>
          <w:sz w:val="22"/>
          <w:szCs w:val="22"/>
          <w:bdr w:val="none" w:sz="0" w:space="0" w:color="auto" w:frame="1"/>
        </w:rPr>
        <w:t>Konzervacijska</w:t>
      </w:r>
      <w:proofErr w:type="spellEnd"/>
      <w:r w:rsidRPr="00F27EF0">
        <w:rPr>
          <w:rStyle w:val="kurziv"/>
          <w:rFonts w:asciiTheme="minorHAnsi" w:hAnsiTheme="minorHAnsi" w:cstheme="minorHAnsi"/>
          <w:b/>
          <w:bCs/>
          <w:i/>
          <w:iCs/>
          <w:color w:val="231F20"/>
          <w:sz w:val="22"/>
          <w:szCs w:val="22"/>
          <w:bdr w:val="none" w:sz="0" w:space="0" w:color="auto" w:frame="1"/>
        </w:rPr>
        <w:t xml:space="preserve"> poljoprivreda</w:t>
      </w:r>
      <w:r w:rsidRPr="00F27EF0">
        <w:rPr>
          <w:rStyle w:val="kurziv"/>
          <w:rFonts w:asciiTheme="minorHAnsi" w:hAnsiTheme="minorHAnsi" w:cstheme="minorHAnsi"/>
          <w:i/>
          <w:iCs/>
          <w:color w:val="231F20"/>
          <w:sz w:val="22"/>
          <w:szCs w:val="22"/>
          <w:bdr w:val="none" w:sz="0" w:space="0" w:color="auto" w:frame="1"/>
        </w:rPr>
        <w:t> </w:t>
      </w:r>
      <w:r w:rsidRPr="00F27EF0">
        <w:rPr>
          <w:rFonts w:asciiTheme="minorHAnsi" w:hAnsiTheme="minorHAnsi" w:cstheme="minorHAnsi"/>
          <w:color w:val="231F20"/>
          <w:sz w:val="22"/>
          <w:szCs w:val="22"/>
        </w:rPr>
        <w:t>predstavlja suvremeni koncept poljoprivredne biljne proizvodnje koji za cilj ima ostvarivanje visoke i održive razine proizvodnje uz očuvanje prirodnih resursa i ostvarivanje prihvatljive dobiti, a temelji se na tri međuovisna principa: minimalnom setu zahvata obrade tla, permanentnoj pokrivenosti proizvodne površine biljkama ili biljnim ostatcima i pravilnoj izmjeni usjeva (plodoredu)</w:t>
      </w:r>
    </w:p>
    <w:p w14:paraId="0E3C3B01" w14:textId="77777777" w:rsidR="00D27F3F" w:rsidRPr="00F27EF0" w:rsidRDefault="00D27F3F" w:rsidP="00506B02">
      <w:pPr>
        <w:pStyle w:val="box459857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r w:rsidRPr="00F27EF0">
        <w:rPr>
          <w:rFonts w:asciiTheme="minorHAnsi" w:hAnsiTheme="minorHAnsi" w:cstheme="minorHAnsi"/>
          <w:b/>
          <w:bCs/>
          <w:color w:val="231F20"/>
          <w:sz w:val="22"/>
          <w:szCs w:val="22"/>
        </w:rPr>
        <w:t>12) </w:t>
      </w:r>
      <w:r w:rsidRPr="00F27EF0">
        <w:rPr>
          <w:rStyle w:val="kurziv"/>
          <w:rFonts w:asciiTheme="minorHAnsi" w:hAnsiTheme="minorHAnsi" w:cstheme="minorHAnsi"/>
          <w:b/>
          <w:bCs/>
          <w:i/>
          <w:iCs/>
          <w:color w:val="231F20"/>
          <w:sz w:val="22"/>
          <w:szCs w:val="22"/>
          <w:bdr w:val="none" w:sz="0" w:space="0" w:color="auto" w:frame="1"/>
        </w:rPr>
        <w:t>Biljni ostatci</w:t>
      </w:r>
      <w:r w:rsidRPr="00F27EF0">
        <w:rPr>
          <w:rStyle w:val="kurziv"/>
          <w:rFonts w:asciiTheme="minorHAnsi" w:hAnsiTheme="minorHAnsi" w:cstheme="minorHAnsi"/>
          <w:i/>
          <w:iCs/>
          <w:color w:val="231F20"/>
          <w:sz w:val="22"/>
          <w:szCs w:val="22"/>
          <w:bdr w:val="none" w:sz="0" w:space="0" w:color="auto" w:frame="1"/>
        </w:rPr>
        <w:t> </w:t>
      </w:r>
      <w:r w:rsidRPr="00F27EF0">
        <w:rPr>
          <w:rFonts w:asciiTheme="minorHAnsi" w:hAnsiTheme="minorHAnsi" w:cstheme="minorHAnsi"/>
          <w:color w:val="231F20"/>
          <w:sz w:val="22"/>
          <w:szCs w:val="22"/>
        </w:rPr>
        <w:t>predstavljaju sav nadzemni i podzemni biljni materijal preostao nakon ubiranja glavnog uroda (specifično za svaku poljoprivrednu biljnu vrstu), odnosno, vrijedan materijal s kojim se mora postupati na primjeren i agroekološki održiv način</w:t>
      </w:r>
    </w:p>
    <w:p w14:paraId="37B044F2" w14:textId="77777777" w:rsidR="00D27F3F" w:rsidRPr="00F27EF0" w:rsidRDefault="00D27F3F" w:rsidP="000559B7">
      <w:pPr>
        <w:pStyle w:val="box459857"/>
        <w:shd w:val="clear" w:color="auto" w:fill="FFFFFF"/>
        <w:spacing w:before="0" w:beforeAutospacing="0" w:after="240" w:afterAutospacing="0"/>
        <w:ind w:firstLine="567"/>
        <w:jc w:val="both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r w:rsidRPr="00F27EF0">
        <w:rPr>
          <w:rFonts w:asciiTheme="minorHAnsi" w:hAnsiTheme="minorHAnsi" w:cstheme="minorHAnsi"/>
          <w:b/>
          <w:bCs/>
          <w:color w:val="231F20"/>
          <w:sz w:val="22"/>
          <w:szCs w:val="22"/>
        </w:rPr>
        <w:t>13) </w:t>
      </w:r>
      <w:r w:rsidRPr="00F27EF0">
        <w:rPr>
          <w:rStyle w:val="kurziv"/>
          <w:rFonts w:asciiTheme="minorHAnsi" w:hAnsiTheme="minorHAnsi" w:cstheme="minorHAnsi"/>
          <w:b/>
          <w:bCs/>
          <w:i/>
          <w:iCs/>
          <w:color w:val="231F20"/>
          <w:sz w:val="22"/>
          <w:szCs w:val="22"/>
          <w:bdr w:val="none" w:sz="0" w:space="0" w:color="auto" w:frame="1"/>
        </w:rPr>
        <w:t>Gnojiva</w:t>
      </w:r>
      <w:r w:rsidRPr="00F27EF0">
        <w:rPr>
          <w:rStyle w:val="kurziv"/>
          <w:rFonts w:asciiTheme="minorHAnsi" w:hAnsiTheme="minorHAnsi" w:cstheme="minorHAnsi"/>
          <w:i/>
          <w:iCs/>
          <w:color w:val="231F20"/>
          <w:sz w:val="22"/>
          <w:szCs w:val="22"/>
          <w:bdr w:val="none" w:sz="0" w:space="0" w:color="auto" w:frame="1"/>
        </w:rPr>
        <w:t> </w:t>
      </w:r>
      <w:r w:rsidRPr="00F27EF0">
        <w:rPr>
          <w:rFonts w:asciiTheme="minorHAnsi" w:hAnsiTheme="minorHAnsi" w:cstheme="minorHAnsi"/>
          <w:color w:val="231F20"/>
          <w:sz w:val="22"/>
          <w:szCs w:val="22"/>
        </w:rPr>
        <w:t>predstavljaju organske ili anorganske, prirodne ili sintetske tvari, kojima se biljci osiguravaju potrebna hranjiva za rast i razvoj u cilju tvorbe prinosa, dok gnojidba tla predstavlja agrotehnički zahvat primjene gnojiva u tlo ili na biljku.</w:t>
      </w:r>
    </w:p>
    <w:p w14:paraId="5A1FF65E" w14:textId="77777777" w:rsidR="00D27F3F" w:rsidRPr="000559B7" w:rsidRDefault="00D27F3F" w:rsidP="000559B7">
      <w:pPr>
        <w:spacing w:after="240"/>
        <w:jc w:val="center"/>
        <w:rPr>
          <w:rFonts w:ascii="Calibri" w:hAnsi="Calibri" w:cs="Calibri"/>
          <w:bCs/>
        </w:rPr>
      </w:pPr>
      <w:r w:rsidRPr="000559B7">
        <w:rPr>
          <w:rFonts w:ascii="Calibri" w:hAnsi="Calibri" w:cs="Calibri"/>
          <w:bCs/>
        </w:rPr>
        <w:t>Članak 3.</w:t>
      </w:r>
    </w:p>
    <w:p w14:paraId="5A42966C" w14:textId="77777777" w:rsidR="00D27F3F" w:rsidRPr="004F422A" w:rsidRDefault="00D27F3F" w:rsidP="000559B7">
      <w:pPr>
        <w:spacing w:after="240"/>
        <w:ind w:firstLine="708"/>
        <w:jc w:val="both"/>
        <w:rPr>
          <w:rFonts w:ascii="Calibri" w:hAnsi="Calibri" w:cs="Calibri"/>
        </w:rPr>
      </w:pPr>
      <w:r w:rsidRPr="004F422A">
        <w:rPr>
          <w:rFonts w:ascii="Calibri" w:hAnsi="Calibri" w:cs="Calibri"/>
        </w:rPr>
        <w:t>Vlasnici i posjednici poljoprivrednog zemljišta dužni su poljoprivredno zemljište obrađivati primjenjujući potrebne agrotehničke mjere ne umanjujući njegovu vrijednost.</w:t>
      </w:r>
    </w:p>
    <w:p w14:paraId="37843838" w14:textId="77777777" w:rsidR="00D27F3F" w:rsidRPr="000559B7" w:rsidRDefault="00D27F3F" w:rsidP="000559B7">
      <w:pPr>
        <w:spacing w:after="240"/>
        <w:jc w:val="center"/>
        <w:rPr>
          <w:rFonts w:ascii="Calibri" w:hAnsi="Calibri" w:cs="Calibri"/>
          <w:bCs/>
        </w:rPr>
      </w:pPr>
      <w:r w:rsidRPr="000559B7">
        <w:rPr>
          <w:rFonts w:ascii="Calibri" w:hAnsi="Calibri" w:cs="Calibri"/>
          <w:bCs/>
        </w:rPr>
        <w:t>Članak 4.</w:t>
      </w:r>
    </w:p>
    <w:p w14:paraId="12DFD501" w14:textId="77777777" w:rsidR="00D27F3F" w:rsidRPr="004F422A" w:rsidRDefault="00D27F3F" w:rsidP="000559B7">
      <w:pPr>
        <w:pStyle w:val="t-9-8"/>
        <w:spacing w:before="0" w:beforeAutospacing="0" w:after="240" w:afterAutospacing="0"/>
        <w:ind w:firstLine="708"/>
        <w:jc w:val="both"/>
        <w:rPr>
          <w:rFonts w:ascii="Calibri" w:hAnsi="Calibri" w:cs="Calibri"/>
          <w:sz w:val="22"/>
          <w:szCs w:val="22"/>
        </w:rPr>
      </w:pPr>
      <w:r w:rsidRPr="004F422A">
        <w:rPr>
          <w:rFonts w:ascii="Calibri" w:hAnsi="Calibri" w:cs="Calibri"/>
          <w:sz w:val="22"/>
          <w:szCs w:val="22"/>
        </w:rPr>
        <w:t>Radi omogućavanja proizvodnje zdravstveno ispravne hrane, radi zaštite zdravlja ljudi, životinjskog i biljnog svijeta, nesmetanog korištenja i zaštite prirode i okoliša provodi se zaštita poljoprivrednog zemljišta od oštećenja.</w:t>
      </w:r>
    </w:p>
    <w:p w14:paraId="52DF495B" w14:textId="77777777" w:rsidR="00D27F3F" w:rsidRPr="000559B7" w:rsidRDefault="00D27F3F" w:rsidP="000559B7">
      <w:pPr>
        <w:pStyle w:val="t-9-8"/>
        <w:spacing w:before="0" w:beforeAutospacing="0" w:after="240" w:afterAutospacing="0"/>
        <w:jc w:val="center"/>
        <w:rPr>
          <w:rFonts w:ascii="Calibri" w:hAnsi="Calibri" w:cs="Calibri"/>
          <w:bCs/>
          <w:sz w:val="22"/>
          <w:szCs w:val="22"/>
        </w:rPr>
      </w:pPr>
      <w:r w:rsidRPr="000559B7">
        <w:rPr>
          <w:rFonts w:ascii="Calibri" w:hAnsi="Calibri" w:cs="Calibri"/>
          <w:bCs/>
          <w:sz w:val="22"/>
          <w:szCs w:val="22"/>
        </w:rPr>
        <w:t>Članak 5.</w:t>
      </w:r>
    </w:p>
    <w:p w14:paraId="44F57482" w14:textId="77777777" w:rsidR="00D27F3F" w:rsidRPr="004F422A" w:rsidRDefault="00D27F3F" w:rsidP="004F422A">
      <w:pPr>
        <w:pStyle w:val="t-9-8"/>
        <w:spacing w:before="0" w:beforeAutospacing="0" w:after="0" w:afterAutospacing="0"/>
        <w:ind w:firstLine="567"/>
        <w:jc w:val="both"/>
        <w:rPr>
          <w:rFonts w:ascii="Calibri" w:hAnsi="Calibri" w:cs="Calibri"/>
          <w:sz w:val="22"/>
          <w:szCs w:val="22"/>
        </w:rPr>
      </w:pPr>
      <w:r w:rsidRPr="004F422A">
        <w:rPr>
          <w:rFonts w:ascii="Calibri" w:hAnsi="Calibri" w:cs="Calibri"/>
          <w:sz w:val="22"/>
          <w:szCs w:val="22"/>
        </w:rPr>
        <w:t>Oštećenjem poljoprivrednog zemljišta smatra se:</w:t>
      </w:r>
    </w:p>
    <w:p w14:paraId="1783837C" w14:textId="46A88FB3" w:rsidR="00D27F3F" w:rsidRPr="004F422A" w:rsidRDefault="00D27F3F" w:rsidP="004F422A">
      <w:pPr>
        <w:pStyle w:val="t-9-8"/>
        <w:spacing w:before="0" w:beforeAutospacing="0" w:after="0" w:afterAutospacing="0"/>
        <w:ind w:firstLine="567"/>
        <w:jc w:val="both"/>
        <w:rPr>
          <w:rFonts w:ascii="Calibri" w:hAnsi="Calibri" w:cs="Calibri"/>
          <w:sz w:val="22"/>
          <w:szCs w:val="22"/>
        </w:rPr>
      </w:pPr>
      <w:r w:rsidRPr="004F422A">
        <w:rPr>
          <w:rFonts w:ascii="Calibri" w:hAnsi="Calibri" w:cs="Calibri"/>
          <w:sz w:val="22"/>
          <w:szCs w:val="22"/>
        </w:rPr>
        <w:t>a) degradacija u intenzivnoj proizvodnji (fizikalnih, kemijskih i bioloških značajki)</w:t>
      </w:r>
    </w:p>
    <w:p w14:paraId="2B57E0DF" w14:textId="5A5768A4" w:rsidR="00D27F3F" w:rsidRPr="004F422A" w:rsidRDefault="00D27F3F" w:rsidP="000559B7">
      <w:pPr>
        <w:pStyle w:val="t-9-8"/>
        <w:spacing w:before="0" w:beforeAutospacing="0" w:after="0" w:afterAutospacing="0"/>
        <w:ind w:firstLine="567"/>
        <w:jc w:val="both"/>
        <w:rPr>
          <w:rFonts w:ascii="Calibri" w:hAnsi="Calibri" w:cs="Calibri"/>
          <w:sz w:val="22"/>
          <w:szCs w:val="22"/>
        </w:rPr>
      </w:pPr>
      <w:r w:rsidRPr="004F422A">
        <w:rPr>
          <w:rFonts w:ascii="Calibri" w:hAnsi="Calibri" w:cs="Calibri"/>
          <w:sz w:val="22"/>
          <w:szCs w:val="22"/>
        </w:rPr>
        <w:t>b) onečišćenje štetnim tvarima i organizmima (teški metali, potencijalno toksični elementi, organske onečišćujuće tvari i patogeni organizmi)</w:t>
      </w:r>
    </w:p>
    <w:p w14:paraId="6B1C85D0" w14:textId="1B9FAF44" w:rsidR="004F422A" w:rsidRDefault="00D27F3F" w:rsidP="008B005F">
      <w:pPr>
        <w:pStyle w:val="t-9-8"/>
        <w:spacing w:before="0" w:beforeAutospacing="0" w:after="0" w:afterAutospacing="0"/>
        <w:ind w:firstLine="567"/>
        <w:jc w:val="both"/>
        <w:rPr>
          <w:rFonts w:ascii="Calibri" w:hAnsi="Calibri" w:cs="Calibri"/>
          <w:sz w:val="22"/>
          <w:szCs w:val="22"/>
        </w:rPr>
      </w:pPr>
      <w:r w:rsidRPr="004F422A">
        <w:rPr>
          <w:rFonts w:ascii="Calibri" w:hAnsi="Calibri" w:cs="Calibri"/>
          <w:sz w:val="22"/>
          <w:szCs w:val="22"/>
        </w:rPr>
        <w:t xml:space="preserve">c) premještanje (erozija vodom i vjetrom, odnošenje plodinama, </w:t>
      </w:r>
      <w:proofErr w:type="spellStart"/>
      <w:r w:rsidRPr="004F422A">
        <w:rPr>
          <w:rFonts w:ascii="Calibri" w:hAnsi="Calibri" w:cs="Calibri"/>
          <w:sz w:val="22"/>
          <w:szCs w:val="22"/>
        </w:rPr>
        <w:t>posudište</w:t>
      </w:r>
      <w:proofErr w:type="spellEnd"/>
      <w:r w:rsidRPr="004F422A">
        <w:rPr>
          <w:rFonts w:ascii="Calibri" w:hAnsi="Calibri" w:cs="Calibri"/>
          <w:sz w:val="22"/>
          <w:szCs w:val="22"/>
        </w:rPr>
        <w:t>, prekrivanje smećem ili drugim tlom)</w:t>
      </w:r>
    </w:p>
    <w:p w14:paraId="61C66D1D" w14:textId="20129474" w:rsidR="00D27F3F" w:rsidRPr="004F422A" w:rsidRDefault="00D27F3F" w:rsidP="000559B7">
      <w:pPr>
        <w:pStyle w:val="t-9-8"/>
        <w:spacing w:before="0" w:beforeAutospacing="0" w:after="240" w:afterAutospacing="0"/>
        <w:ind w:firstLine="567"/>
        <w:jc w:val="both"/>
        <w:rPr>
          <w:rFonts w:ascii="Calibri" w:hAnsi="Calibri" w:cs="Calibri"/>
          <w:sz w:val="22"/>
          <w:szCs w:val="22"/>
        </w:rPr>
      </w:pPr>
      <w:r w:rsidRPr="004F422A">
        <w:rPr>
          <w:rFonts w:ascii="Calibri" w:hAnsi="Calibri" w:cs="Calibri"/>
          <w:sz w:val="22"/>
          <w:szCs w:val="22"/>
        </w:rPr>
        <w:lastRenderedPageBreak/>
        <w:t xml:space="preserve">d) prenamjena (izgradnja urbanih područja, industrijskih, energetskih objekata, prometnica, </w:t>
      </w:r>
      <w:r w:rsidR="00F27EF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4F422A">
        <w:rPr>
          <w:rFonts w:ascii="Calibri" w:hAnsi="Calibri" w:cs="Calibri"/>
          <w:sz w:val="22"/>
          <w:szCs w:val="22"/>
        </w:rPr>
        <w:t>hidroakumulacija</w:t>
      </w:r>
      <w:proofErr w:type="spellEnd"/>
      <w:r w:rsidRPr="004F422A">
        <w:rPr>
          <w:rFonts w:ascii="Calibri" w:hAnsi="Calibri" w:cs="Calibri"/>
          <w:sz w:val="22"/>
          <w:szCs w:val="22"/>
        </w:rPr>
        <w:t xml:space="preserve"> te eksploatacija kamena, šljunka i drugih građevinskih materijala).</w:t>
      </w:r>
    </w:p>
    <w:p w14:paraId="190FD9BE" w14:textId="77777777" w:rsidR="00D27F3F" w:rsidRPr="000559B7" w:rsidRDefault="00D27F3F" w:rsidP="000559B7">
      <w:pPr>
        <w:pStyle w:val="t-9-8"/>
        <w:spacing w:before="0" w:beforeAutospacing="0" w:after="240" w:afterAutospacing="0"/>
        <w:jc w:val="center"/>
        <w:rPr>
          <w:rFonts w:ascii="Calibri" w:hAnsi="Calibri" w:cs="Calibri"/>
          <w:bCs/>
          <w:sz w:val="22"/>
          <w:szCs w:val="22"/>
        </w:rPr>
      </w:pPr>
      <w:r w:rsidRPr="000559B7">
        <w:rPr>
          <w:rFonts w:ascii="Calibri" w:hAnsi="Calibri" w:cs="Calibri"/>
          <w:bCs/>
          <w:sz w:val="22"/>
          <w:szCs w:val="22"/>
        </w:rPr>
        <w:t>Članak 6.</w:t>
      </w:r>
    </w:p>
    <w:p w14:paraId="5D183F1C" w14:textId="6517EFFC" w:rsidR="00D27F3F" w:rsidRPr="004F422A" w:rsidRDefault="004F422A" w:rsidP="004F422A">
      <w:pPr>
        <w:pStyle w:val="t-9-8"/>
        <w:spacing w:before="0" w:beforeAutospacing="0" w:after="0" w:afterAutospacing="0"/>
        <w:ind w:firstLine="70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(1)</w:t>
      </w:r>
      <w:r w:rsidR="003563C2">
        <w:rPr>
          <w:rFonts w:ascii="Calibri" w:hAnsi="Calibri" w:cs="Calibri"/>
          <w:sz w:val="22"/>
          <w:szCs w:val="22"/>
        </w:rPr>
        <w:t xml:space="preserve"> </w:t>
      </w:r>
      <w:r w:rsidR="00D27F3F" w:rsidRPr="004F422A">
        <w:rPr>
          <w:rFonts w:ascii="Calibri" w:hAnsi="Calibri" w:cs="Calibri"/>
          <w:sz w:val="22"/>
          <w:szCs w:val="22"/>
        </w:rPr>
        <w:t>Onečišćenjem poljoprivrednog zemljišta smatra se i vegetacijsko</w:t>
      </w:r>
      <w:r w:rsidR="003563C2">
        <w:rPr>
          <w:rFonts w:ascii="Calibri" w:hAnsi="Calibri" w:cs="Calibri"/>
          <w:sz w:val="22"/>
          <w:szCs w:val="22"/>
        </w:rPr>
        <w:t>-</w:t>
      </w:r>
      <w:r w:rsidR="00D27F3F" w:rsidRPr="004F422A">
        <w:rPr>
          <w:rFonts w:ascii="Calibri" w:hAnsi="Calibri" w:cs="Calibri"/>
          <w:sz w:val="22"/>
          <w:szCs w:val="22"/>
        </w:rPr>
        <w:t>gospodarski otpad poljoprivrednog podrijetla ako je ostavljen na poljoprivrednoj površini dulje od jedne godine te ako je na zemljište odbačen otpad kao i gospodarenje otpadom na tom zemljištu na način protivan propisima koji uređuju gospodarenje otpadom.</w:t>
      </w:r>
    </w:p>
    <w:p w14:paraId="063A0605" w14:textId="656205A1" w:rsidR="00D27F3F" w:rsidRPr="004F422A" w:rsidRDefault="004F422A" w:rsidP="000559B7">
      <w:pPr>
        <w:pStyle w:val="t-9-8"/>
        <w:spacing w:before="0" w:beforeAutospacing="0" w:after="240" w:afterAutospacing="0"/>
        <w:ind w:firstLine="70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(2) </w:t>
      </w:r>
      <w:r w:rsidR="00D27F3F" w:rsidRPr="004F422A">
        <w:rPr>
          <w:rFonts w:ascii="Calibri" w:hAnsi="Calibri" w:cs="Calibri"/>
          <w:sz w:val="22"/>
          <w:szCs w:val="22"/>
        </w:rPr>
        <w:t>Agrotehničkim mjerama u svrhu zaštite poljoprivrednog zemljišta od erozije vodom i vjetrom, razumijeva se zabrana skidanja humusnog, odnosno oraničnog sloja površine poljoprivrednog zemljišta.</w:t>
      </w:r>
    </w:p>
    <w:p w14:paraId="7B05900E" w14:textId="7C7EE52D" w:rsidR="00D27F3F" w:rsidRPr="000559B7" w:rsidRDefault="00D27F3F" w:rsidP="000559B7">
      <w:pPr>
        <w:pStyle w:val="t-9-8"/>
        <w:spacing w:before="0" w:beforeAutospacing="0" w:after="240" w:afterAutospacing="0"/>
        <w:jc w:val="center"/>
        <w:rPr>
          <w:rFonts w:ascii="Calibri" w:hAnsi="Calibri" w:cs="Calibri"/>
          <w:bCs/>
          <w:sz w:val="22"/>
          <w:szCs w:val="22"/>
        </w:rPr>
      </w:pPr>
      <w:r w:rsidRPr="000559B7">
        <w:rPr>
          <w:rFonts w:ascii="Calibri" w:hAnsi="Calibri" w:cs="Calibri"/>
          <w:bCs/>
          <w:sz w:val="22"/>
          <w:szCs w:val="22"/>
        </w:rPr>
        <w:t>Članak 7.</w:t>
      </w:r>
    </w:p>
    <w:p w14:paraId="50066CE8" w14:textId="77777777" w:rsidR="00D27F3F" w:rsidRPr="004F422A" w:rsidRDefault="00D27F3F" w:rsidP="000559B7">
      <w:pPr>
        <w:pStyle w:val="t-9-8"/>
        <w:spacing w:before="0" w:beforeAutospacing="0" w:after="240" w:afterAutospacing="0"/>
        <w:ind w:firstLine="708"/>
        <w:jc w:val="both"/>
        <w:rPr>
          <w:rFonts w:ascii="Calibri" w:hAnsi="Calibri" w:cs="Calibri"/>
          <w:sz w:val="22"/>
          <w:szCs w:val="22"/>
        </w:rPr>
      </w:pPr>
      <w:r w:rsidRPr="004F422A">
        <w:rPr>
          <w:rFonts w:ascii="Calibri" w:hAnsi="Calibri" w:cs="Calibri"/>
          <w:sz w:val="22"/>
          <w:szCs w:val="22"/>
        </w:rPr>
        <w:t>Vlasnici i posjednici poljoprivrednog zemljišta dužni su održavati dugogodišnje nasade i višegodišnje kulture podignute radi zaštite od erozije na tom zemljištu.</w:t>
      </w:r>
    </w:p>
    <w:p w14:paraId="041F3EF6" w14:textId="2385479B" w:rsidR="00D27F3F" w:rsidRPr="000559B7" w:rsidRDefault="00D27F3F" w:rsidP="000559B7">
      <w:pPr>
        <w:spacing w:after="240"/>
        <w:ind w:left="284"/>
        <w:rPr>
          <w:rFonts w:ascii="Calibri" w:hAnsi="Calibri" w:cs="Calibri"/>
          <w:bCs/>
          <w:color w:val="000000"/>
        </w:rPr>
      </w:pPr>
      <w:r w:rsidRPr="000559B7">
        <w:rPr>
          <w:rFonts w:ascii="Calibri" w:hAnsi="Calibri" w:cs="Calibri"/>
          <w:bCs/>
          <w:color w:val="000000"/>
        </w:rPr>
        <w:t>II</w:t>
      </w:r>
      <w:r w:rsidR="004F422A" w:rsidRPr="000559B7">
        <w:rPr>
          <w:rFonts w:ascii="Calibri" w:hAnsi="Calibri" w:cs="Calibri"/>
          <w:bCs/>
          <w:color w:val="000000"/>
        </w:rPr>
        <w:t>.</w:t>
      </w:r>
      <w:r w:rsidR="004F422A" w:rsidRPr="000559B7">
        <w:rPr>
          <w:rFonts w:ascii="Calibri" w:hAnsi="Calibri" w:cs="Calibri"/>
          <w:bCs/>
          <w:color w:val="000000"/>
        </w:rPr>
        <w:tab/>
      </w:r>
      <w:r w:rsidRPr="000559B7">
        <w:rPr>
          <w:rFonts w:ascii="Calibri" w:hAnsi="Calibri" w:cs="Calibri"/>
          <w:bCs/>
          <w:color w:val="000000"/>
        </w:rPr>
        <w:t>AGROTEHNIČKE MJERE</w:t>
      </w:r>
    </w:p>
    <w:p w14:paraId="6697313E" w14:textId="77777777" w:rsidR="00D27F3F" w:rsidRPr="000559B7" w:rsidRDefault="00D27F3F" w:rsidP="000559B7">
      <w:pPr>
        <w:spacing w:after="240"/>
        <w:jc w:val="center"/>
        <w:rPr>
          <w:rFonts w:ascii="Calibri" w:hAnsi="Calibri" w:cs="Calibri"/>
          <w:bCs/>
        </w:rPr>
      </w:pPr>
      <w:r w:rsidRPr="000559B7">
        <w:rPr>
          <w:rFonts w:ascii="Calibri" w:hAnsi="Calibri" w:cs="Calibri"/>
          <w:bCs/>
        </w:rPr>
        <w:t>Članak 8.</w:t>
      </w:r>
    </w:p>
    <w:p w14:paraId="79A1E8F3" w14:textId="77777777" w:rsidR="00D27F3F" w:rsidRPr="004F422A" w:rsidRDefault="00D27F3F" w:rsidP="004F422A">
      <w:pPr>
        <w:ind w:firstLine="708"/>
        <w:jc w:val="both"/>
        <w:rPr>
          <w:rFonts w:ascii="Calibri" w:hAnsi="Calibri" w:cs="Calibri"/>
          <w:color w:val="000000"/>
        </w:rPr>
      </w:pPr>
      <w:r w:rsidRPr="004F422A">
        <w:rPr>
          <w:rFonts w:ascii="Calibri" w:hAnsi="Calibri" w:cs="Calibri"/>
          <w:color w:val="000000"/>
        </w:rPr>
        <w:t>Pod agrotehničkim mjerama smatraju se:</w:t>
      </w:r>
    </w:p>
    <w:p w14:paraId="5372AC2F" w14:textId="2DEDB5E5" w:rsidR="00D27F3F" w:rsidRPr="004F422A" w:rsidRDefault="004F422A" w:rsidP="004F422A">
      <w:pPr>
        <w:ind w:firstLine="709"/>
        <w:jc w:val="both"/>
        <w:rPr>
          <w:rFonts w:cs="Calibri"/>
          <w:color w:val="000000"/>
          <w:lang w:val="pl-PL"/>
        </w:rPr>
      </w:pPr>
      <w:r>
        <w:rPr>
          <w:rFonts w:cs="Calibri"/>
          <w:color w:val="000000"/>
          <w:lang w:val="pl-PL"/>
        </w:rPr>
        <w:t xml:space="preserve">- </w:t>
      </w:r>
      <w:r w:rsidR="00D27F3F" w:rsidRPr="004F422A">
        <w:rPr>
          <w:rFonts w:cs="Calibri"/>
          <w:color w:val="000000"/>
          <w:lang w:val="pl-PL"/>
        </w:rPr>
        <w:t>minimalna razina obrade i održavanja poljoprivrednog zemljišta</w:t>
      </w:r>
    </w:p>
    <w:p w14:paraId="7144754B" w14:textId="599775AF" w:rsidR="00D27F3F" w:rsidRPr="004F422A" w:rsidRDefault="004F422A" w:rsidP="00D27F3F">
      <w:pPr>
        <w:ind w:firstLine="708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lang w:val="pl-PL"/>
        </w:rPr>
        <w:t xml:space="preserve">- </w:t>
      </w:r>
      <w:r w:rsidR="00D27F3F" w:rsidRPr="004F422A">
        <w:rPr>
          <w:rFonts w:ascii="Calibri" w:hAnsi="Calibri" w:cs="Calibri"/>
          <w:color w:val="000000"/>
        </w:rPr>
        <w:t>sprječavanje zakorovljenosti i obrastanja višegodišnjim raslinjem</w:t>
      </w:r>
    </w:p>
    <w:p w14:paraId="6A549F80" w14:textId="39107C52" w:rsidR="00D27F3F" w:rsidRPr="004F422A" w:rsidRDefault="004F422A" w:rsidP="00D27F3F">
      <w:pPr>
        <w:ind w:firstLine="708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-</w:t>
      </w:r>
      <w:r w:rsidR="00D27F3F" w:rsidRPr="004F422A">
        <w:rPr>
          <w:rFonts w:ascii="Calibri" w:hAnsi="Calibri" w:cs="Calibri"/>
          <w:color w:val="000000"/>
        </w:rPr>
        <w:t xml:space="preserve"> suzbijanje biljnih bolesti i štetnika</w:t>
      </w:r>
    </w:p>
    <w:p w14:paraId="4B77E903" w14:textId="59E8D621" w:rsidR="00D27F3F" w:rsidRPr="004F422A" w:rsidRDefault="004F422A" w:rsidP="00D27F3F">
      <w:pPr>
        <w:ind w:firstLine="708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- </w:t>
      </w:r>
      <w:r w:rsidR="00D27F3F" w:rsidRPr="004F422A">
        <w:rPr>
          <w:rFonts w:ascii="Calibri" w:hAnsi="Calibri" w:cs="Calibri"/>
          <w:color w:val="000000"/>
        </w:rPr>
        <w:t>korištenje i uništavanje biljnih ostataka</w:t>
      </w:r>
    </w:p>
    <w:p w14:paraId="5232E710" w14:textId="2914CDA1" w:rsidR="00D27F3F" w:rsidRPr="004F422A" w:rsidRDefault="004F422A" w:rsidP="00D27F3F">
      <w:pPr>
        <w:ind w:firstLine="708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- </w:t>
      </w:r>
      <w:r w:rsidR="00D27F3F" w:rsidRPr="004F422A">
        <w:rPr>
          <w:rFonts w:ascii="Calibri" w:hAnsi="Calibri" w:cs="Calibri"/>
          <w:color w:val="000000"/>
        </w:rPr>
        <w:t>održavanje organske tvari u tlu</w:t>
      </w:r>
    </w:p>
    <w:p w14:paraId="05D73BE4" w14:textId="27E30F31" w:rsidR="00D27F3F" w:rsidRPr="004F422A" w:rsidRDefault="004F422A" w:rsidP="00D27F3F">
      <w:pPr>
        <w:ind w:firstLine="708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- </w:t>
      </w:r>
      <w:r w:rsidR="00D27F3F" w:rsidRPr="004F422A">
        <w:rPr>
          <w:rFonts w:ascii="Calibri" w:hAnsi="Calibri" w:cs="Calibri"/>
          <w:color w:val="000000"/>
        </w:rPr>
        <w:t>održavanje povoljne strukture tla</w:t>
      </w:r>
    </w:p>
    <w:p w14:paraId="2D213C99" w14:textId="3041E56C" w:rsidR="00D27F3F" w:rsidRPr="004F422A" w:rsidRDefault="004F422A" w:rsidP="000559B7">
      <w:pPr>
        <w:spacing w:after="240"/>
        <w:ind w:firstLine="708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- </w:t>
      </w:r>
      <w:r w:rsidR="00D27F3F" w:rsidRPr="004F422A">
        <w:rPr>
          <w:rFonts w:ascii="Calibri" w:hAnsi="Calibri" w:cs="Calibri"/>
          <w:color w:val="000000"/>
        </w:rPr>
        <w:t>zaštita od erozije.</w:t>
      </w:r>
    </w:p>
    <w:p w14:paraId="3C08D10F" w14:textId="467C2557" w:rsidR="00D27F3F" w:rsidRPr="000559B7" w:rsidRDefault="00D27F3F" w:rsidP="000559B7">
      <w:pPr>
        <w:spacing w:after="240" w:line="270" w:lineRule="atLeast"/>
        <w:ind w:left="284"/>
        <w:jc w:val="both"/>
        <w:rPr>
          <w:rFonts w:ascii="Calibri" w:hAnsi="Calibri" w:cs="Calibri"/>
          <w:color w:val="000000"/>
        </w:rPr>
      </w:pPr>
      <w:r w:rsidRPr="000559B7">
        <w:rPr>
          <w:rFonts w:ascii="Calibri" w:hAnsi="Calibri" w:cs="Calibri"/>
          <w:color w:val="000000"/>
        </w:rPr>
        <w:t>III.</w:t>
      </w:r>
      <w:r w:rsidR="00506B02" w:rsidRPr="000559B7">
        <w:rPr>
          <w:rFonts w:ascii="Calibri" w:hAnsi="Calibri" w:cs="Calibri"/>
          <w:color w:val="000000"/>
        </w:rPr>
        <w:tab/>
      </w:r>
      <w:r w:rsidRPr="000559B7">
        <w:rPr>
          <w:rFonts w:ascii="Calibri" w:hAnsi="Calibri" w:cs="Calibri"/>
          <w:color w:val="000000"/>
        </w:rPr>
        <w:t>MJERE ZA UREĐIVANJE I ODRŽAVANJE POLJOPRIVREDNIH RUDINA</w:t>
      </w:r>
    </w:p>
    <w:p w14:paraId="32349CB7" w14:textId="77777777" w:rsidR="00D27F3F" w:rsidRPr="000559B7" w:rsidRDefault="00D27F3F" w:rsidP="000559B7">
      <w:pPr>
        <w:spacing w:after="240" w:line="270" w:lineRule="atLeast"/>
        <w:jc w:val="center"/>
        <w:rPr>
          <w:rFonts w:ascii="Calibri" w:hAnsi="Calibri" w:cs="Calibri"/>
          <w:color w:val="000000"/>
        </w:rPr>
      </w:pPr>
      <w:r w:rsidRPr="000559B7">
        <w:rPr>
          <w:rFonts w:ascii="Calibri" w:hAnsi="Calibri" w:cs="Calibri"/>
          <w:color w:val="000000"/>
        </w:rPr>
        <w:t>Članak 9.</w:t>
      </w:r>
    </w:p>
    <w:p w14:paraId="276CF3E5" w14:textId="77777777" w:rsidR="00D27F3F" w:rsidRPr="004F422A" w:rsidRDefault="00D27F3F" w:rsidP="00D27F3F">
      <w:pPr>
        <w:spacing w:line="270" w:lineRule="atLeast"/>
        <w:jc w:val="both"/>
        <w:rPr>
          <w:rFonts w:ascii="Calibri" w:hAnsi="Calibri" w:cs="Calibri"/>
          <w:color w:val="000000"/>
        </w:rPr>
      </w:pPr>
    </w:p>
    <w:p w14:paraId="19D562BF" w14:textId="77777777" w:rsidR="00D27F3F" w:rsidRPr="004F422A" w:rsidRDefault="00D27F3F" w:rsidP="004F422A">
      <w:pPr>
        <w:spacing w:line="270" w:lineRule="atLeast"/>
        <w:ind w:firstLine="708"/>
        <w:jc w:val="both"/>
        <w:rPr>
          <w:rFonts w:ascii="Calibri" w:hAnsi="Calibri" w:cs="Calibri"/>
          <w:color w:val="000000"/>
        </w:rPr>
      </w:pPr>
      <w:r w:rsidRPr="004F422A">
        <w:rPr>
          <w:rFonts w:ascii="Calibri" w:hAnsi="Calibri" w:cs="Calibri"/>
          <w:color w:val="000000"/>
        </w:rPr>
        <w:t>Mjere za uređivanje i održavanje poljoprivrednih rudina provode se:</w:t>
      </w:r>
    </w:p>
    <w:p w14:paraId="2A3A08F6" w14:textId="7FABB3C1" w:rsidR="00D27F3F" w:rsidRPr="004F422A" w:rsidRDefault="00D27F3F" w:rsidP="000559B7">
      <w:pPr>
        <w:spacing w:line="270" w:lineRule="atLeast"/>
        <w:ind w:left="426" w:hanging="284"/>
        <w:jc w:val="both"/>
        <w:rPr>
          <w:rFonts w:ascii="Calibri" w:hAnsi="Calibri" w:cs="Calibri"/>
          <w:color w:val="000000"/>
        </w:rPr>
      </w:pPr>
      <w:r w:rsidRPr="004F422A">
        <w:rPr>
          <w:rFonts w:ascii="Calibri" w:hAnsi="Calibri" w:cs="Calibri"/>
          <w:color w:val="000000"/>
        </w:rPr>
        <w:t>1.</w:t>
      </w:r>
      <w:r w:rsidR="00F04D7B">
        <w:rPr>
          <w:rFonts w:ascii="Calibri" w:hAnsi="Calibri" w:cs="Calibri"/>
          <w:color w:val="000000"/>
        </w:rPr>
        <w:t xml:space="preserve"> </w:t>
      </w:r>
      <w:r w:rsidRPr="004F422A">
        <w:rPr>
          <w:rFonts w:ascii="Calibri" w:hAnsi="Calibri" w:cs="Calibri"/>
          <w:color w:val="000000"/>
        </w:rPr>
        <w:t>održavanjem živica i međa tako da se spriječi njihovo nekontrolirano obrastanje i zasjenjivanje</w:t>
      </w:r>
      <w:r w:rsidR="00F04D7B">
        <w:rPr>
          <w:rFonts w:ascii="Calibri" w:hAnsi="Calibri" w:cs="Calibri"/>
          <w:color w:val="000000"/>
        </w:rPr>
        <w:t xml:space="preserve"> </w:t>
      </w:r>
      <w:r w:rsidRPr="004F422A">
        <w:rPr>
          <w:rFonts w:ascii="Calibri" w:hAnsi="Calibri" w:cs="Calibri"/>
          <w:color w:val="000000"/>
        </w:rPr>
        <w:t>susjednog zemljišta te da se ne umanji njihova vrijednost u sveukupnome prirodnom sustavu i</w:t>
      </w:r>
      <w:r w:rsidR="00F04D7B">
        <w:rPr>
          <w:rFonts w:ascii="Calibri" w:hAnsi="Calibri" w:cs="Calibri"/>
          <w:color w:val="000000"/>
        </w:rPr>
        <w:t xml:space="preserve"> </w:t>
      </w:r>
      <w:r w:rsidRPr="004F422A">
        <w:rPr>
          <w:rFonts w:ascii="Calibri" w:hAnsi="Calibri" w:cs="Calibri"/>
          <w:color w:val="000000"/>
        </w:rPr>
        <w:t>estetika krajolika</w:t>
      </w:r>
    </w:p>
    <w:p w14:paraId="0F769B77" w14:textId="47384A39" w:rsidR="00D27F3F" w:rsidRPr="004F422A" w:rsidRDefault="00D27F3F" w:rsidP="000559B7">
      <w:pPr>
        <w:spacing w:line="270" w:lineRule="atLeast"/>
        <w:ind w:left="426" w:hanging="284"/>
        <w:jc w:val="both"/>
        <w:rPr>
          <w:rFonts w:ascii="Calibri" w:hAnsi="Calibri" w:cs="Calibri"/>
          <w:color w:val="000000"/>
        </w:rPr>
      </w:pPr>
      <w:r w:rsidRPr="004F422A">
        <w:rPr>
          <w:rFonts w:ascii="Calibri" w:hAnsi="Calibri" w:cs="Calibri"/>
          <w:color w:val="000000"/>
        </w:rPr>
        <w:t>2. preoravanjem i čišćenjem zemljišta uz među</w:t>
      </w:r>
    </w:p>
    <w:p w14:paraId="5436CC64" w14:textId="69E4744A" w:rsidR="00D27F3F" w:rsidRPr="004F422A" w:rsidRDefault="00D27F3F" w:rsidP="000559B7">
      <w:pPr>
        <w:spacing w:line="270" w:lineRule="atLeast"/>
        <w:ind w:left="426" w:hanging="284"/>
        <w:jc w:val="both"/>
        <w:rPr>
          <w:rFonts w:ascii="Calibri" w:hAnsi="Calibri" w:cs="Calibri"/>
          <w:color w:val="000000"/>
        </w:rPr>
      </w:pPr>
      <w:r w:rsidRPr="004F422A">
        <w:rPr>
          <w:rFonts w:ascii="Calibri" w:hAnsi="Calibri" w:cs="Calibri"/>
          <w:color w:val="000000"/>
        </w:rPr>
        <w:t>3.</w:t>
      </w:r>
      <w:r w:rsidR="00F04D7B">
        <w:rPr>
          <w:rFonts w:ascii="Calibri" w:hAnsi="Calibri" w:cs="Calibri"/>
          <w:color w:val="000000"/>
        </w:rPr>
        <w:t xml:space="preserve"> </w:t>
      </w:r>
      <w:r w:rsidRPr="004F422A">
        <w:rPr>
          <w:rFonts w:ascii="Calibri" w:hAnsi="Calibri" w:cs="Calibri"/>
          <w:color w:val="000000"/>
        </w:rPr>
        <w:t>ograđivanjem poljoprivrednog zemljišta tako da se ne ometa korištenje susjednoga poljoprivrednog zemljišta</w:t>
      </w:r>
    </w:p>
    <w:p w14:paraId="554BFFF4" w14:textId="77777777" w:rsidR="00D27F3F" w:rsidRPr="004F422A" w:rsidRDefault="00D27F3F" w:rsidP="000559B7">
      <w:pPr>
        <w:spacing w:line="270" w:lineRule="atLeast"/>
        <w:ind w:left="426" w:hanging="284"/>
        <w:jc w:val="both"/>
        <w:rPr>
          <w:rFonts w:ascii="Calibri" w:hAnsi="Calibri" w:cs="Calibri"/>
          <w:color w:val="000000"/>
        </w:rPr>
      </w:pPr>
      <w:r w:rsidRPr="004F422A">
        <w:rPr>
          <w:rFonts w:ascii="Calibri" w:hAnsi="Calibri" w:cs="Calibri"/>
          <w:color w:val="000000"/>
        </w:rPr>
        <w:t>4. održavanjem kanala u funkciji odvodnje suvišne vode,</w:t>
      </w:r>
    </w:p>
    <w:p w14:paraId="5FA7157F" w14:textId="45A990CC" w:rsidR="00D27F3F" w:rsidRPr="004F422A" w:rsidRDefault="00D27F3F" w:rsidP="000559B7">
      <w:pPr>
        <w:spacing w:line="270" w:lineRule="atLeast"/>
        <w:ind w:left="426" w:hanging="284"/>
        <w:jc w:val="both"/>
        <w:rPr>
          <w:rFonts w:ascii="Calibri" w:hAnsi="Calibri" w:cs="Calibri"/>
          <w:color w:val="000000"/>
        </w:rPr>
      </w:pPr>
      <w:r w:rsidRPr="004F422A">
        <w:rPr>
          <w:rFonts w:ascii="Calibri" w:hAnsi="Calibri" w:cs="Calibri"/>
          <w:color w:val="000000"/>
        </w:rPr>
        <w:t>5. sadnjom živice, drvoreda, voćnjaka, pojedinačnih stabala i grmlja na dovoljnoj udaljenosti da ne zasjenjuje susjedno poljoprivredno zemljište</w:t>
      </w:r>
    </w:p>
    <w:p w14:paraId="27F08B85" w14:textId="77777777" w:rsidR="00D27F3F" w:rsidRPr="004F422A" w:rsidRDefault="00D27F3F" w:rsidP="000559B7">
      <w:pPr>
        <w:spacing w:after="240" w:line="270" w:lineRule="atLeast"/>
        <w:ind w:left="426" w:hanging="284"/>
        <w:jc w:val="both"/>
        <w:rPr>
          <w:rFonts w:ascii="Calibri" w:hAnsi="Calibri" w:cs="Calibri"/>
          <w:color w:val="000000"/>
        </w:rPr>
      </w:pPr>
      <w:r w:rsidRPr="004F422A">
        <w:rPr>
          <w:rFonts w:ascii="Calibri" w:hAnsi="Calibri" w:cs="Calibri"/>
          <w:color w:val="000000"/>
        </w:rPr>
        <w:t>6. sadnjom i održavanjem vjetrobranih pojasa sukladno pravilima struke.</w:t>
      </w:r>
    </w:p>
    <w:p w14:paraId="283CD19A" w14:textId="558723E6" w:rsidR="00D27F3F" w:rsidRPr="000559B7" w:rsidRDefault="00D27F3F" w:rsidP="000559B7">
      <w:pPr>
        <w:spacing w:after="240"/>
        <w:ind w:left="284"/>
        <w:rPr>
          <w:rFonts w:ascii="Calibri" w:hAnsi="Calibri" w:cs="Calibri"/>
          <w:bCs/>
        </w:rPr>
      </w:pPr>
      <w:r w:rsidRPr="000559B7">
        <w:rPr>
          <w:rFonts w:ascii="Calibri" w:hAnsi="Calibri" w:cs="Calibri"/>
          <w:bCs/>
        </w:rPr>
        <w:t xml:space="preserve">IV. </w:t>
      </w:r>
      <w:r w:rsidR="004F422A" w:rsidRPr="000559B7">
        <w:rPr>
          <w:rFonts w:ascii="Calibri" w:hAnsi="Calibri" w:cs="Calibri"/>
          <w:bCs/>
        </w:rPr>
        <w:tab/>
      </w:r>
      <w:r w:rsidRPr="000559B7">
        <w:rPr>
          <w:rFonts w:ascii="Calibri" w:hAnsi="Calibri" w:cs="Calibri"/>
          <w:bCs/>
        </w:rPr>
        <w:t>ODRŽAVANJE ŽIVICA I MEĐA</w:t>
      </w:r>
    </w:p>
    <w:p w14:paraId="34B05987" w14:textId="77777777" w:rsidR="00D27F3F" w:rsidRPr="000559B7" w:rsidRDefault="00D27F3F" w:rsidP="000559B7">
      <w:pPr>
        <w:spacing w:after="240"/>
        <w:jc w:val="center"/>
        <w:rPr>
          <w:rFonts w:ascii="Calibri" w:hAnsi="Calibri" w:cs="Calibri"/>
          <w:bCs/>
        </w:rPr>
      </w:pPr>
      <w:r w:rsidRPr="000559B7">
        <w:rPr>
          <w:rFonts w:ascii="Calibri" w:hAnsi="Calibri" w:cs="Calibri"/>
          <w:bCs/>
        </w:rPr>
        <w:t>Članak 10.</w:t>
      </w:r>
    </w:p>
    <w:p w14:paraId="53A9B38D" w14:textId="77777777" w:rsidR="00D27F3F" w:rsidRPr="004F422A" w:rsidRDefault="00D27F3F" w:rsidP="004F422A">
      <w:pPr>
        <w:ind w:firstLine="708"/>
        <w:rPr>
          <w:rFonts w:ascii="Calibri" w:hAnsi="Calibri" w:cs="Calibri"/>
        </w:rPr>
      </w:pPr>
      <w:r w:rsidRPr="004F422A">
        <w:rPr>
          <w:rFonts w:ascii="Calibri" w:hAnsi="Calibri" w:cs="Calibri"/>
        </w:rPr>
        <w:t>Ovlaštenici i vlasnici poljoprivrednog zemljišta dužni su održavati i uređivati živice i to:</w:t>
      </w:r>
    </w:p>
    <w:p w14:paraId="305A1758" w14:textId="3C791CBD" w:rsidR="00D27F3F" w:rsidRPr="004F422A" w:rsidRDefault="00D27F3F" w:rsidP="00F97D8D">
      <w:pPr>
        <w:numPr>
          <w:ilvl w:val="0"/>
          <w:numId w:val="2"/>
        </w:numPr>
        <w:tabs>
          <w:tab w:val="clear" w:pos="1068"/>
          <w:tab w:val="num" w:pos="851"/>
        </w:tabs>
        <w:ind w:left="993" w:hanging="284"/>
        <w:rPr>
          <w:rFonts w:ascii="Calibri" w:hAnsi="Calibri" w:cs="Calibri"/>
        </w:rPr>
      </w:pPr>
      <w:r w:rsidRPr="004F422A">
        <w:rPr>
          <w:rFonts w:ascii="Calibri" w:hAnsi="Calibri" w:cs="Calibri"/>
        </w:rPr>
        <w:lastRenderedPageBreak/>
        <w:t>krčiti i obrezivati ih najmanje dva puta godišnje</w:t>
      </w:r>
    </w:p>
    <w:p w14:paraId="0B3E4CC2" w14:textId="0D50494B" w:rsidR="00D27F3F" w:rsidRPr="004F422A" w:rsidRDefault="00D27F3F" w:rsidP="00F97D8D">
      <w:pPr>
        <w:numPr>
          <w:ilvl w:val="0"/>
          <w:numId w:val="2"/>
        </w:numPr>
        <w:tabs>
          <w:tab w:val="clear" w:pos="1068"/>
          <w:tab w:val="num" w:pos="851"/>
        </w:tabs>
        <w:ind w:left="993" w:hanging="284"/>
        <w:rPr>
          <w:rFonts w:ascii="Calibri" w:hAnsi="Calibri" w:cs="Calibri"/>
        </w:rPr>
      </w:pPr>
      <w:r w:rsidRPr="004F422A">
        <w:rPr>
          <w:rFonts w:ascii="Calibri" w:hAnsi="Calibri" w:cs="Calibri"/>
        </w:rPr>
        <w:t>formirati ih na način da ne ometaju promet, vidljivost i preglednost poljskog puta</w:t>
      </w:r>
    </w:p>
    <w:p w14:paraId="70137462" w14:textId="77777777" w:rsidR="00D27F3F" w:rsidRPr="004F422A" w:rsidRDefault="00D27F3F" w:rsidP="000559B7">
      <w:pPr>
        <w:numPr>
          <w:ilvl w:val="0"/>
          <w:numId w:val="2"/>
        </w:numPr>
        <w:tabs>
          <w:tab w:val="clear" w:pos="1068"/>
          <w:tab w:val="num" w:pos="851"/>
        </w:tabs>
        <w:spacing w:after="240"/>
        <w:ind w:left="993" w:hanging="284"/>
        <w:rPr>
          <w:rFonts w:ascii="Calibri" w:hAnsi="Calibri" w:cs="Calibri"/>
        </w:rPr>
      </w:pPr>
      <w:r w:rsidRPr="004F422A">
        <w:rPr>
          <w:rFonts w:ascii="Calibri" w:hAnsi="Calibri" w:cs="Calibri"/>
        </w:rPr>
        <w:t>sjeći i obrezivati visoko grmlje, pojedinačna i grupna stabla uz živicu, tako da se ne oštećuje poljoprivredno zemljište i putovi.</w:t>
      </w:r>
    </w:p>
    <w:p w14:paraId="75135A8D" w14:textId="77777777" w:rsidR="00D27F3F" w:rsidRPr="000559B7" w:rsidRDefault="00D27F3F" w:rsidP="000559B7">
      <w:pPr>
        <w:spacing w:after="240"/>
        <w:jc w:val="center"/>
        <w:rPr>
          <w:rFonts w:ascii="Calibri" w:hAnsi="Calibri" w:cs="Calibri"/>
          <w:bCs/>
        </w:rPr>
      </w:pPr>
      <w:r w:rsidRPr="000559B7">
        <w:rPr>
          <w:rFonts w:ascii="Calibri" w:hAnsi="Calibri" w:cs="Calibri"/>
          <w:bCs/>
        </w:rPr>
        <w:t>Članak 11.</w:t>
      </w:r>
    </w:p>
    <w:p w14:paraId="639F67D2" w14:textId="29C222C0" w:rsidR="00D27F3F" w:rsidRPr="004F422A" w:rsidRDefault="004F422A" w:rsidP="004F422A">
      <w:pPr>
        <w:ind w:firstLine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(1) </w:t>
      </w:r>
      <w:r w:rsidR="00D27F3F" w:rsidRPr="004F422A">
        <w:rPr>
          <w:rFonts w:ascii="Calibri" w:hAnsi="Calibri" w:cs="Calibri"/>
        </w:rPr>
        <w:t>Ovlaštenici i vlasnici poljoprivrednog zemljišta dužni su primjenjivati osnovne mjere uređivanja međa i to:</w:t>
      </w:r>
    </w:p>
    <w:p w14:paraId="538F69DB" w14:textId="2E41DAE8" w:rsidR="00D27F3F" w:rsidRPr="004F422A" w:rsidRDefault="00F04D7B" w:rsidP="000559B7">
      <w:pPr>
        <w:ind w:left="851" w:hanging="14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1. </w:t>
      </w:r>
      <w:r w:rsidR="00D27F3F" w:rsidRPr="004F422A">
        <w:rPr>
          <w:rFonts w:ascii="Calibri" w:hAnsi="Calibri" w:cs="Calibri"/>
        </w:rPr>
        <w:t>krčenje živica, grmlja i stabala na međi koje zasjenjuju poljoprivredno zemljište,</w:t>
      </w:r>
    </w:p>
    <w:p w14:paraId="3FDCC635" w14:textId="58B91388" w:rsidR="00D27F3F" w:rsidRPr="004F422A" w:rsidRDefault="00F04D7B" w:rsidP="000559B7">
      <w:pPr>
        <w:ind w:left="851" w:hanging="14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2. </w:t>
      </w:r>
      <w:r w:rsidR="00D27F3F" w:rsidRPr="004F422A">
        <w:rPr>
          <w:rFonts w:ascii="Calibri" w:hAnsi="Calibri" w:cs="Calibri"/>
        </w:rPr>
        <w:t xml:space="preserve">redovito suzbijanje korova košnjom i drugim mehaničkim načinima, sjetvom čistog </w:t>
      </w:r>
      <w:r w:rsidR="00F27EF0">
        <w:rPr>
          <w:rFonts w:ascii="Calibri" w:hAnsi="Calibri" w:cs="Calibri"/>
        </w:rPr>
        <w:t xml:space="preserve"> </w:t>
      </w:r>
      <w:r w:rsidR="00D27F3F" w:rsidRPr="004F422A">
        <w:rPr>
          <w:rFonts w:ascii="Calibri" w:hAnsi="Calibri" w:cs="Calibri"/>
        </w:rPr>
        <w:t>sjemena i primjenom kemijskih sredstava za uništavanje korova te</w:t>
      </w:r>
    </w:p>
    <w:p w14:paraId="13ACBC51" w14:textId="5D6166A5" w:rsidR="00D27F3F" w:rsidRPr="004F422A" w:rsidRDefault="00F04D7B" w:rsidP="000559B7">
      <w:pPr>
        <w:ind w:left="851" w:hanging="14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3. </w:t>
      </w:r>
      <w:r w:rsidR="00D27F3F" w:rsidRPr="004F422A">
        <w:rPr>
          <w:rFonts w:ascii="Calibri" w:hAnsi="Calibri" w:cs="Calibri"/>
        </w:rPr>
        <w:t>živicu na međi održavati na način da širinom ne prelazi površinu međe, odnosno da visinom ne zasjenjuje i ne šteti susjednom zemljištu.</w:t>
      </w:r>
    </w:p>
    <w:p w14:paraId="63D46204" w14:textId="3C85D09F" w:rsidR="00D27F3F" w:rsidRPr="004F422A" w:rsidRDefault="004F422A" w:rsidP="000559B7">
      <w:pPr>
        <w:ind w:firstLine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(2) </w:t>
      </w:r>
      <w:r w:rsidR="00D27F3F" w:rsidRPr="004F422A">
        <w:rPr>
          <w:rFonts w:ascii="Calibri" w:hAnsi="Calibri" w:cs="Calibri"/>
        </w:rPr>
        <w:t>Radi održavanja u ispravnom stanju živica i međa zabranjeno je:</w:t>
      </w:r>
    </w:p>
    <w:p w14:paraId="65C111C9" w14:textId="39BD6DED" w:rsidR="00D27F3F" w:rsidRPr="004F422A" w:rsidRDefault="00F04D7B" w:rsidP="000559B7">
      <w:pPr>
        <w:ind w:left="851" w:hanging="14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1. </w:t>
      </w:r>
      <w:r w:rsidR="00D27F3F" w:rsidRPr="004F422A">
        <w:rPr>
          <w:rFonts w:ascii="Calibri" w:hAnsi="Calibri" w:cs="Calibri"/>
        </w:rPr>
        <w:t>podizanje živica na međi uz poljske putove ako bi ona nanosila štetu susjednom poljoprivrednom zemljištu ili smetala prometu, vidljivosti i preglednosti poljskih putova</w:t>
      </w:r>
    </w:p>
    <w:p w14:paraId="3AD44029" w14:textId="473FBB24" w:rsidR="00D27F3F" w:rsidRPr="004F422A" w:rsidRDefault="00F04D7B" w:rsidP="000559B7">
      <w:pPr>
        <w:ind w:left="851" w:hanging="14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2. </w:t>
      </w:r>
      <w:r w:rsidR="00D27F3F" w:rsidRPr="004F422A">
        <w:rPr>
          <w:rFonts w:ascii="Calibri" w:hAnsi="Calibri" w:cs="Calibri"/>
        </w:rPr>
        <w:t>neovlašteno preoravanje i pomicanje međa</w:t>
      </w:r>
    </w:p>
    <w:p w14:paraId="7BAE2D32" w14:textId="6F400109" w:rsidR="00D27F3F" w:rsidRPr="004F422A" w:rsidRDefault="00F04D7B" w:rsidP="000559B7">
      <w:pPr>
        <w:ind w:left="851" w:hanging="14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3. </w:t>
      </w:r>
      <w:r w:rsidR="00D27F3F" w:rsidRPr="004F422A">
        <w:rPr>
          <w:rFonts w:ascii="Calibri" w:hAnsi="Calibri" w:cs="Calibri"/>
        </w:rPr>
        <w:t>paljenje grmlja, korova i trava na međi te</w:t>
      </w:r>
    </w:p>
    <w:p w14:paraId="6408E23B" w14:textId="1F0E9818" w:rsidR="00D27F3F" w:rsidRPr="004F422A" w:rsidRDefault="00F04D7B" w:rsidP="000559B7">
      <w:pPr>
        <w:spacing w:after="240"/>
        <w:ind w:left="851" w:hanging="14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4. </w:t>
      </w:r>
      <w:r w:rsidR="00D27F3F" w:rsidRPr="004F422A">
        <w:rPr>
          <w:rFonts w:ascii="Calibri" w:hAnsi="Calibri" w:cs="Calibri"/>
        </w:rPr>
        <w:t>bacanje raznog smeća i otpada uz živicu i na međi.</w:t>
      </w:r>
    </w:p>
    <w:p w14:paraId="7B4E4DD5" w14:textId="6179B4A1" w:rsidR="00D27F3F" w:rsidRPr="000559B7" w:rsidRDefault="00D27F3F" w:rsidP="000559B7">
      <w:pPr>
        <w:spacing w:after="240"/>
        <w:ind w:left="284"/>
        <w:rPr>
          <w:rFonts w:ascii="Calibri" w:hAnsi="Calibri" w:cs="Calibri"/>
          <w:bCs/>
        </w:rPr>
      </w:pPr>
      <w:r w:rsidRPr="000559B7">
        <w:rPr>
          <w:rFonts w:ascii="Calibri" w:hAnsi="Calibri" w:cs="Calibri"/>
          <w:bCs/>
        </w:rPr>
        <w:t>V.</w:t>
      </w:r>
      <w:r w:rsidR="004F422A" w:rsidRPr="000559B7">
        <w:rPr>
          <w:rFonts w:ascii="Calibri" w:hAnsi="Calibri" w:cs="Calibri"/>
          <w:bCs/>
        </w:rPr>
        <w:tab/>
      </w:r>
      <w:r w:rsidRPr="000559B7">
        <w:rPr>
          <w:rFonts w:ascii="Calibri" w:hAnsi="Calibri" w:cs="Calibri"/>
          <w:bCs/>
        </w:rPr>
        <w:t>MJERE SPRJEČAVANJA ZAKOROVLJENOSTI I OBRASTANJA VIŠEGODIŠNJIM RASLINJEM</w:t>
      </w:r>
    </w:p>
    <w:p w14:paraId="39844476" w14:textId="77777777" w:rsidR="00D27F3F" w:rsidRPr="000559B7" w:rsidRDefault="00D27F3F" w:rsidP="000559B7">
      <w:pPr>
        <w:spacing w:after="240"/>
        <w:jc w:val="center"/>
        <w:rPr>
          <w:rFonts w:ascii="Calibri" w:hAnsi="Calibri" w:cs="Calibri"/>
          <w:bCs/>
        </w:rPr>
      </w:pPr>
      <w:r w:rsidRPr="000559B7">
        <w:rPr>
          <w:rFonts w:ascii="Calibri" w:hAnsi="Calibri" w:cs="Calibri"/>
          <w:bCs/>
        </w:rPr>
        <w:t>Članak 12.</w:t>
      </w:r>
    </w:p>
    <w:p w14:paraId="0A00CBF8" w14:textId="77777777" w:rsidR="00D27F3F" w:rsidRPr="004F422A" w:rsidRDefault="00D27F3F" w:rsidP="004F422A">
      <w:pPr>
        <w:ind w:firstLine="708"/>
        <w:jc w:val="both"/>
        <w:rPr>
          <w:rFonts w:ascii="Calibri" w:hAnsi="Calibri" w:cs="Calibri"/>
        </w:rPr>
      </w:pPr>
      <w:r w:rsidRPr="004F422A">
        <w:rPr>
          <w:rFonts w:ascii="Calibri" w:hAnsi="Calibri" w:cs="Calibri"/>
        </w:rPr>
        <w:t>Ovlaštenici i vlasnici poljoprivrednog zemljišta radi sprječavanja obrastanja zemljišta korova i višegodišnjim raslinjem dužni su poduzeti sljedeće mjere:</w:t>
      </w:r>
    </w:p>
    <w:p w14:paraId="4B581E82" w14:textId="6D6AF305" w:rsidR="00D27F3F" w:rsidRPr="004F422A" w:rsidRDefault="00F04D7B" w:rsidP="00F04D7B">
      <w:pPr>
        <w:ind w:left="7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</w:t>
      </w:r>
      <w:r w:rsidR="00D27F3F" w:rsidRPr="004F422A">
        <w:rPr>
          <w:rFonts w:ascii="Calibri" w:hAnsi="Calibri" w:cs="Calibri"/>
        </w:rPr>
        <w:t>redovito preoravati, okopavati i kositi korov te redovito krčiti višegodišnje raslinje,</w:t>
      </w:r>
    </w:p>
    <w:p w14:paraId="0E974449" w14:textId="7E5BD7F7" w:rsidR="00D27F3F" w:rsidRPr="004F422A" w:rsidRDefault="00F04D7B" w:rsidP="00F04D7B">
      <w:pPr>
        <w:ind w:left="7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</w:t>
      </w:r>
      <w:r w:rsidR="00D27F3F" w:rsidRPr="004F422A">
        <w:rPr>
          <w:rFonts w:ascii="Calibri" w:hAnsi="Calibri" w:cs="Calibri"/>
        </w:rPr>
        <w:t>spaljivanjem uništavati korov i višegodišnje raslinje sukladno odredbama ove Odluke</w:t>
      </w:r>
      <w:r w:rsidR="00F27EF0">
        <w:rPr>
          <w:rFonts w:ascii="Calibri" w:hAnsi="Calibri" w:cs="Calibri"/>
        </w:rPr>
        <w:t xml:space="preserve"> </w:t>
      </w:r>
      <w:r w:rsidR="00D27F3F" w:rsidRPr="004F422A">
        <w:rPr>
          <w:rFonts w:ascii="Calibri" w:hAnsi="Calibri" w:cs="Calibri"/>
        </w:rPr>
        <w:t>te</w:t>
      </w:r>
    </w:p>
    <w:p w14:paraId="5C235CF0" w14:textId="422F621A" w:rsidR="00D27F3F" w:rsidRPr="004F422A" w:rsidRDefault="00F04D7B" w:rsidP="000559B7">
      <w:pPr>
        <w:spacing w:after="240"/>
        <w:ind w:left="7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</w:t>
      </w:r>
      <w:r w:rsidR="00D27F3F" w:rsidRPr="004F422A">
        <w:rPr>
          <w:rFonts w:ascii="Calibri" w:hAnsi="Calibri" w:cs="Calibri"/>
        </w:rPr>
        <w:t>prskanjem herbicida uništavati korov i višegodišnje raslinje.</w:t>
      </w:r>
    </w:p>
    <w:p w14:paraId="1476D8F7" w14:textId="1FACFB83" w:rsidR="00D27F3F" w:rsidRPr="000559B7" w:rsidRDefault="00D27F3F" w:rsidP="000559B7">
      <w:pPr>
        <w:spacing w:after="240"/>
        <w:ind w:left="284"/>
        <w:jc w:val="both"/>
        <w:rPr>
          <w:rFonts w:ascii="Calibri" w:hAnsi="Calibri" w:cs="Calibri"/>
          <w:bCs/>
        </w:rPr>
      </w:pPr>
      <w:r w:rsidRPr="000559B7">
        <w:rPr>
          <w:rFonts w:ascii="Calibri" w:hAnsi="Calibri" w:cs="Calibri"/>
          <w:bCs/>
        </w:rPr>
        <w:t>VI.</w:t>
      </w:r>
      <w:r w:rsidR="004F422A" w:rsidRPr="000559B7">
        <w:rPr>
          <w:rFonts w:ascii="Calibri" w:hAnsi="Calibri" w:cs="Calibri"/>
          <w:bCs/>
        </w:rPr>
        <w:tab/>
      </w:r>
      <w:r w:rsidRPr="000559B7">
        <w:rPr>
          <w:rFonts w:ascii="Calibri" w:hAnsi="Calibri" w:cs="Calibri"/>
          <w:bCs/>
        </w:rPr>
        <w:t>ODRŽAVANJE KANALSKE MREŽE</w:t>
      </w:r>
    </w:p>
    <w:p w14:paraId="5762EFE7" w14:textId="77777777" w:rsidR="00D27F3F" w:rsidRPr="000559B7" w:rsidRDefault="00D27F3F" w:rsidP="000559B7">
      <w:pPr>
        <w:spacing w:after="240"/>
        <w:jc w:val="center"/>
        <w:rPr>
          <w:rFonts w:ascii="Calibri" w:hAnsi="Calibri" w:cs="Calibri"/>
          <w:bCs/>
        </w:rPr>
      </w:pPr>
      <w:r w:rsidRPr="000559B7">
        <w:rPr>
          <w:rFonts w:ascii="Calibri" w:hAnsi="Calibri" w:cs="Calibri"/>
          <w:bCs/>
        </w:rPr>
        <w:t>Članak 13.</w:t>
      </w:r>
    </w:p>
    <w:p w14:paraId="0188AB41" w14:textId="11EA9CD0" w:rsidR="00D27F3F" w:rsidRPr="005A61B1" w:rsidRDefault="00D27F3F" w:rsidP="004F422A">
      <w:pPr>
        <w:ind w:firstLine="708"/>
        <w:jc w:val="both"/>
        <w:rPr>
          <w:rFonts w:ascii="Calibri" w:hAnsi="Calibri" w:cs="Calibri"/>
        </w:rPr>
      </w:pPr>
      <w:r w:rsidRPr="005A61B1">
        <w:rPr>
          <w:rFonts w:ascii="Calibri" w:hAnsi="Calibri" w:cs="Calibri"/>
        </w:rPr>
        <w:t>Ovlaštenici i vlasnici poljoprivrednog zemljišta radi održavanja kanala u funkciji odvodnje suvišne vode i održavanja izvedenih sustava drenaže dužni su poduzimati sljedeće mjere:</w:t>
      </w:r>
    </w:p>
    <w:p w14:paraId="747F6B90" w14:textId="23B3BF4E" w:rsidR="00D27F3F" w:rsidRPr="004F422A" w:rsidRDefault="00F04D7B" w:rsidP="00F04D7B">
      <w:pPr>
        <w:ind w:left="851"/>
        <w:jc w:val="both"/>
        <w:rPr>
          <w:rFonts w:ascii="Calibri" w:hAnsi="Calibri" w:cs="Calibri"/>
        </w:rPr>
      </w:pPr>
      <w:r w:rsidRPr="005A61B1">
        <w:rPr>
          <w:rFonts w:ascii="Calibri" w:hAnsi="Calibri" w:cs="Calibri"/>
        </w:rPr>
        <w:t xml:space="preserve">- </w:t>
      </w:r>
      <w:r w:rsidR="00D27F3F" w:rsidRPr="005A61B1">
        <w:rPr>
          <w:rFonts w:ascii="Calibri" w:hAnsi="Calibri" w:cs="Calibri"/>
        </w:rPr>
        <w:t>obrađivati poljoprivredno zemljište na način da se ne remeti funkcija kanala</w:t>
      </w:r>
      <w:r w:rsidR="00D27F3F" w:rsidRPr="004F422A">
        <w:rPr>
          <w:rFonts w:ascii="Calibri" w:hAnsi="Calibri" w:cs="Calibri"/>
        </w:rPr>
        <w:t xml:space="preserve"> za odvodnju </w:t>
      </w:r>
      <w:r w:rsidR="003563C2">
        <w:rPr>
          <w:rFonts w:ascii="Calibri" w:hAnsi="Calibri" w:cs="Calibri"/>
        </w:rPr>
        <w:t xml:space="preserve"> </w:t>
      </w:r>
      <w:r w:rsidR="003563C2" w:rsidRPr="004F422A">
        <w:rPr>
          <w:rFonts w:ascii="Calibri" w:hAnsi="Calibri" w:cs="Calibri"/>
        </w:rPr>
        <w:t>suvišne</w:t>
      </w:r>
      <w:r w:rsidR="003563C2">
        <w:rPr>
          <w:rFonts w:ascii="Calibri" w:hAnsi="Calibri" w:cs="Calibri"/>
        </w:rPr>
        <w:t xml:space="preserve"> </w:t>
      </w:r>
      <w:r w:rsidR="00D27F3F" w:rsidRPr="004F422A">
        <w:rPr>
          <w:rFonts w:ascii="Calibri" w:hAnsi="Calibri" w:cs="Calibri"/>
        </w:rPr>
        <w:t>vode te</w:t>
      </w:r>
    </w:p>
    <w:p w14:paraId="574E6D5F" w14:textId="73FE3AED" w:rsidR="00D27F3F" w:rsidRPr="000559B7" w:rsidRDefault="00D27F3F" w:rsidP="000559B7">
      <w:pPr>
        <w:pStyle w:val="Odlomakpopisa"/>
        <w:numPr>
          <w:ilvl w:val="0"/>
          <w:numId w:val="9"/>
        </w:numPr>
        <w:spacing w:after="240"/>
        <w:ind w:left="851" w:hanging="142"/>
        <w:jc w:val="both"/>
        <w:rPr>
          <w:rFonts w:cs="Calibri"/>
        </w:rPr>
      </w:pPr>
      <w:r w:rsidRPr="000559B7">
        <w:rPr>
          <w:rFonts w:cs="Calibri"/>
          <w:lang w:val="hr-HR"/>
        </w:rPr>
        <w:t xml:space="preserve">obrađivati poljoprivredno zemljište na način da se ne ošteti izvedeni drenažni sustav u </w:t>
      </w:r>
      <w:proofErr w:type="spellStart"/>
      <w:r w:rsidRPr="000559B7">
        <w:rPr>
          <w:rFonts w:cs="Calibri"/>
        </w:rPr>
        <w:t>funkciji</w:t>
      </w:r>
      <w:proofErr w:type="spellEnd"/>
      <w:r w:rsidRPr="000559B7">
        <w:rPr>
          <w:rFonts w:cs="Calibri"/>
        </w:rPr>
        <w:t xml:space="preserve"> </w:t>
      </w:r>
      <w:proofErr w:type="spellStart"/>
      <w:r w:rsidRPr="000559B7">
        <w:rPr>
          <w:rFonts w:cs="Calibri"/>
        </w:rPr>
        <w:t>poboljšanja</w:t>
      </w:r>
      <w:proofErr w:type="spellEnd"/>
      <w:r w:rsidRPr="000559B7">
        <w:rPr>
          <w:rFonts w:cs="Calibri"/>
        </w:rPr>
        <w:t xml:space="preserve"> </w:t>
      </w:r>
      <w:proofErr w:type="spellStart"/>
      <w:r w:rsidRPr="000559B7">
        <w:rPr>
          <w:rFonts w:cs="Calibri"/>
        </w:rPr>
        <w:t>svojstva</w:t>
      </w:r>
      <w:proofErr w:type="spellEnd"/>
      <w:r w:rsidRPr="000559B7">
        <w:rPr>
          <w:rFonts w:cs="Calibri"/>
        </w:rPr>
        <w:t xml:space="preserve"> </w:t>
      </w:r>
      <w:proofErr w:type="spellStart"/>
      <w:r w:rsidRPr="000559B7">
        <w:rPr>
          <w:rFonts w:cs="Calibri"/>
        </w:rPr>
        <w:t>tla</w:t>
      </w:r>
      <w:proofErr w:type="spellEnd"/>
      <w:r w:rsidRPr="000559B7">
        <w:rPr>
          <w:rFonts w:cs="Calibri"/>
        </w:rPr>
        <w:t>.</w:t>
      </w:r>
    </w:p>
    <w:p w14:paraId="2B693F40" w14:textId="638C1736" w:rsidR="00D27F3F" w:rsidRPr="000559B7" w:rsidRDefault="00D27F3F" w:rsidP="000559B7">
      <w:pPr>
        <w:spacing w:after="240"/>
        <w:jc w:val="center"/>
        <w:rPr>
          <w:rFonts w:ascii="Calibri" w:hAnsi="Calibri" w:cs="Calibri"/>
        </w:rPr>
      </w:pPr>
      <w:r w:rsidRPr="000559B7">
        <w:rPr>
          <w:rFonts w:ascii="Calibri" w:hAnsi="Calibri" w:cs="Calibri"/>
        </w:rPr>
        <w:t>Članak 14.</w:t>
      </w:r>
    </w:p>
    <w:p w14:paraId="0F179F91" w14:textId="77777777" w:rsidR="00D27F3F" w:rsidRPr="004F422A" w:rsidRDefault="00D27F3F" w:rsidP="004F422A">
      <w:pPr>
        <w:ind w:firstLine="708"/>
        <w:jc w:val="both"/>
        <w:rPr>
          <w:rFonts w:ascii="Calibri" w:hAnsi="Calibri" w:cs="Calibri"/>
        </w:rPr>
      </w:pPr>
      <w:r w:rsidRPr="004F422A">
        <w:rPr>
          <w:rFonts w:ascii="Calibri" w:hAnsi="Calibri" w:cs="Calibri"/>
        </w:rPr>
        <w:t>U cilju održavanja kanala u dobroj funkciji za odvodnju suvišne vode s poljoprivrednih površina zabranjeno je:</w:t>
      </w:r>
    </w:p>
    <w:p w14:paraId="185145D6" w14:textId="4E4BD451" w:rsidR="00D27F3F" w:rsidRPr="004F422A" w:rsidRDefault="00D27F3F" w:rsidP="00D27F3F">
      <w:pPr>
        <w:ind w:firstLine="708"/>
        <w:jc w:val="both"/>
        <w:rPr>
          <w:rFonts w:ascii="Calibri" w:hAnsi="Calibri" w:cs="Calibri"/>
        </w:rPr>
      </w:pPr>
      <w:r w:rsidRPr="004F422A">
        <w:rPr>
          <w:rFonts w:ascii="Calibri" w:hAnsi="Calibri" w:cs="Calibri"/>
        </w:rPr>
        <w:t>1. mijenjati smjer kanala bez suglasnosti tijela nadležnog za poslove vodoprivrede</w:t>
      </w:r>
    </w:p>
    <w:p w14:paraId="31E11952" w14:textId="6F9C00A7" w:rsidR="00D27F3F" w:rsidRPr="004F422A" w:rsidRDefault="00D27F3F" w:rsidP="008D546E">
      <w:pPr>
        <w:ind w:firstLine="708"/>
        <w:jc w:val="both"/>
        <w:rPr>
          <w:rFonts w:ascii="Calibri" w:hAnsi="Calibri" w:cs="Calibri"/>
        </w:rPr>
      </w:pPr>
      <w:r w:rsidRPr="004F422A">
        <w:rPr>
          <w:rFonts w:ascii="Calibri" w:hAnsi="Calibri" w:cs="Calibri"/>
        </w:rPr>
        <w:t>2. odlagati u kanale, zemlju kamen i druge materijale i predmete, odnosno obavljati radnje kojima se može utjecati na promjenu protoka vodostaja i količine vode</w:t>
      </w:r>
    </w:p>
    <w:p w14:paraId="23952154" w14:textId="5DEB1421" w:rsidR="00D27F3F" w:rsidRPr="004F422A" w:rsidRDefault="00D27F3F" w:rsidP="00D27F3F">
      <w:pPr>
        <w:ind w:firstLine="708"/>
        <w:jc w:val="both"/>
        <w:rPr>
          <w:rFonts w:ascii="Calibri" w:hAnsi="Calibri" w:cs="Calibri"/>
        </w:rPr>
      </w:pPr>
      <w:r w:rsidRPr="004F422A">
        <w:rPr>
          <w:rFonts w:ascii="Calibri" w:hAnsi="Calibri" w:cs="Calibri"/>
        </w:rPr>
        <w:t>3. uz hidromelioracijske kanale na udaljenosti manjoj od 2 m od ruba kanala obrađivati zemlju, kopati zemlju, šljunak ili pijesak i obavljati druge radnje kojima se mogu oštetiti hidromelioracijski kanali ili poremetiti njihovo funkcioniranje.</w:t>
      </w:r>
    </w:p>
    <w:p w14:paraId="601A786F" w14:textId="77777777" w:rsidR="00D27F3F" w:rsidRDefault="00D27F3F" w:rsidP="00D27F3F">
      <w:pPr>
        <w:rPr>
          <w:rFonts w:ascii="Calibri" w:hAnsi="Calibri" w:cs="Calibri"/>
        </w:rPr>
      </w:pPr>
    </w:p>
    <w:p w14:paraId="728B2DE6" w14:textId="1E70264F" w:rsidR="00D27F3F" w:rsidRPr="000559B7" w:rsidRDefault="00D27F3F" w:rsidP="000559B7">
      <w:pPr>
        <w:spacing w:after="240"/>
        <w:ind w:left="284"/>
        <w:rPr>
          <w:rFonts w:ascii="Calibri" w:hAnsi="Calibri" w:cs="Calibri"/>
          <w:bCs/>
        </w:rPr>
      </w:pPr>
      <w:r w:rsidRPr="000559B7">
        <w:rPr>
          <w:rFonts w:ascii="Calibri" w:hAnsi="Calibri" w:cs="Calibri"/>
          <w:bCs/>
        </w:rPr>
        <w:lastRenderedPageBreak/>
        <w:t>VII.</w:t>
      </w:r>
      <w:r w:rsidR="008D546E" w:rsidRPr="000559B7">
        <w:rPr>
          <w:rFonts w:ascii="Calibri" w:hAnsi="Calibri" w:cs="Calibri"/>
          <w:bCs/>
        </w:rPr>
        <w:tab/>
      </w:r>
      <w:r w:rsidRPr="000559B7">
        <w:rPr>
          <w:rFonts w:ascii="Calibri" w:hAnsi="Calibri" w:cs="Calibri"/>
          <w:bCs/>
        </w:rPr>
        <w:t>ODRŽAVANJE POLJSKIH PUTOVA</w:t>
      </w:r>
    </w:p>
    <w:p w14:paraId="47BCE93A" w14:textId="77777777" w:rsidR="00D27F3F" w:rsidRPr="000559B7" w:rsidRDefault="00D27F3F" w:rsidP="000559B7">
      <w:pPr>
        <w:spacing w:after="240"/>
        <w:jc w:val="center"/>
        <w:rPr>
          <w:rFonts w:ascii="Calibri" w:hAnsi="Calibri" w:cs="Calibri"/>
          <w:bCs/>
        </w:rPr>
      </w:pPr>
      <w:r w:rsidRPr="000559B7">
        <w:rPr>
          <w:rFonts w:ascii="Calibri" w:hAnsi="Calibri" w:cs="Calibri"/>
          <w:bCs/>
        </w:rPr>
        <w:t>Članak 15.</w:t>
      </w:r>
    </w:p>
    <w:p w14:paraId="49B3CE57" w14:textId="46419EF0" w:rsidR="00D27F3F" w:rsidRPr="008B005F" w:rsidRDefault="00D27F3F" w:rsidP="000559B7">
      <w:pPr>
        <w:ind w:firstLine="708"/>
        <w:jc w:val="both"/>
        <w:rPr>
          <w:rFonts w:ascii="Calibri" w:hAnsi="Calibri" w:cs="Calibri"/>
        </w:rPr>
      </w:pPr>
      <w:r w:rsidRPr="008B005F">
        <w:rPr>
          <w:rFonts w:ascii="Calibri" w:hAnsi="Calibri" w:cs="Calibri"/>
        </w:rPr>
        <w:t xml:space="preserve">Poljskim </w:t>
      </w:r>
      <w:r w:rsidR="00AC6C83" w:rsidRPr="008B005F">
        <w:rPr>
          <w:rFonts w:ascii="Calibri" w:hAnsi="Calibri" w:cs="Calibri"/>
        </w:rPr>
        <w:t xml:space="preserve">putom u smislu </w:t>
      </w:r>
      <w:r w:rsidRPr="008B005F">
        <w:rPr>
          <w:rFonts w:ascii="Calibri" w:hAnsi="Calibri" w:cs="Calibri"/>
        </w:rPr>
        <w:t>ove Odluke smatra se svaki nesvrstani put koji se koristi za promet, odnosno prilaz na poljoprivredno zemljište, a kojim se koristi veći broj korisnika te se održava kao ostale nerazvrstane ceste na području općine.</w:t>
      </w:r>
    </w:p>
    <w:p w14:paraId="182716DC" w14:textId="77777777" w:rsidR="00D27F3F" w:rsidRPr="000559B7" w:rsidRDefault="00D27F3F" w:rsidP="000559B7">
      <w:pPr>
        <w:spacing w:after="240"/>
        <w:jc w:val="center"/>
        <w:rPr>
          <w:rFonts w:ascii="Calibri" w:hAnsi="Calibri" w:cs="Calibri"/>
          <w:bCs/>
        </w:rPr>
      </w:pPr>
      <w:r w:rsidRPr="000559B7">
        <w:rPr>
          <w:rFonts w:ascii="Calibri" w:hAnsi="Calibri" w:cs="Calibri"/>
          <w:bCs/>
        </w:rPr>
        <w:t>Članak 16.</w:t>
      </w:r>
    </w:p>
    <w:p w14:paraId="3E5DA295" w14:textId="77777777" w:rsidR="00F27EF0" w:rsidRDefault="008D546E" w:rsidP="008D546E">
      <w:pPr>
        <w:ind w:firstLine="708"/>
        <w:jc w:val="both"/>
        <w:rPr>
          <w:rFonts w:ascii="Calibri" w:hAnsi="Calibri" w:cs="Calibri"/>
        </w:rPr>
      </w:pPr>
      <w:r w:rsidRPr="008B005F">
        <w:rPr>
          <w:rFonts w:ascii="Calibri" w:hAnsi="Calibri" w:cs="Calibri"/>
        </w:rPr>
        <w:t xml:space="preserve">(1) </w:t>
      </w:r>
      <w:r w:rsidR="00D27F3F" w:rsidRPr="008B005F">
        <w:rPr>
          <w:rFonts w:ascii="Calibri" w:hAnsi="Calibri" w:cs="Calibri"/>
        </w:rPr>
        <w:t xml:space="preserve">Poljski </w:t>
      </w:r>
      <w:r w:rsidR="00A41B00" w:rsidRPr="008B005F">
        <w:rPr>
          <w:rFonts w:ascii="Calibri" w:hAnsi="Calibri" w:cs="Calibri"/>
        </w:rPr>
        <w:t xml:space="preserve">putovi </w:t>
      </w:r>
      <w:r w:rsidR="00D27F3F" w:rsidRPr="008B005F">
        <w:rPr>
          <w:rFonts w:ascii="Calibri" w:hAnsi="Calibri" w:cs="Calibri"/>
        </w:rPr>
        <w:t xml:space="preserve">moraju se redovito održavati tako da budu sposobni za svoju funkciju. </w:t>
      </w:r>
    </w:p>
    <w:p w14:paraId="70E96D62" w14:textId="54F47E22" w:rsidR="00D27F3F" w:rsidRPr="008B005F" w:rsidRDefault="00F27EF0" w:rsidP="008D546E">
      <w:pPr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(2) </w:t>
      </w:r>
      <w:r w:rsidR="00D27F3F" w:rsidRPr="008B005F">
        <w:rPr>
          <w:rFonts w:ascii="Calibri" w:hAnsi="Calibri" w:cs="Calibri"/>
        </w:rPr>
        <w:t>Pod održavanjem poljskih putova podrazumijeva se sljedeće:</w:t>
      </w:r>
    </w:p>
    <w:p w14:paraId="461641E9" w14:textId="603922CA" w:rsidR="00D27F3F" w:rsidRPr="008B005F" w:rsidRDefault="00F04D7B" w:rsidP="00F04D7B">
      <w:pPr>
        <w:ind w:left="645" w:firstLine="348"/>
        <w:jc w:val="both"/>
        <w:rPr>
          <w:rFonts w:ascii="Calibri" w:hAnsi="Calibri" w:cs="Calibri"/>
        </w:rPr>
      </w:pPr>
      <w:r w:rsidRPr="008B005F">
        <w:rPr>
          <w:rFonts w:ascii="Calibri" w:hAnsi="Calibri" w:cs="Calibri"/>
        </w:rPr>
        <w:t xml:space="preserve">1. </w:t>
      </w:r>
      <w:r w:rsidR="00D27F3F" w:rsidRPr="008B005F">
        <w:rPr>
          <w:rFonts w:ascii="Calibri" w:hAnsi="Calibri" w:cs="Calibri"/>
        </w:rPr>
        <w:t>nasipavanje puta kamenom ili drugim čvrstim materijalom,</w:t>
      </w:r>
    </w:p>
    <w:p w14:paraId="5EEB647B" w14:textId="2B995632" w:rsidR="00D27F3F" w:rsidRPr="008B005F" w:rsidRDefault="00F04D7B" w:rsidP="00F04D7B">
      <w:pPr>
        <w:ind w:firstLine="993"/>
        <w:jc w:val="both"/>
        <w:rPr>
          <w:rFonts w:ascii="Calibri" w:hAnsi="Calibri" w:cs="Calibri"/>
        </w:rPr>
      </w:pPr>
      <w:r w:rsidRPr="008B005F">
        <w:rPr>
          <w:rFonts w:ascii="Calibri" w:hAnsi="Calibri" w:cs="Calibri"/>
        </w:rPr>
        <w:t xml:space="preserve">2. </w:t>
      </w:r>
      <w:r w:rsidR="00D27F3F" w:rsidRPr="008B005F">
        <w:rPr>
          <w:rFonts w:ascii="Calibri" w:hAnsi="Calibri" w:cs="Calibri"/>
        </w:rPr>
        <w:t>kopanje i čišćenje putnih jaraka (kanala) i propusta za vodu,</w:t>
      </w:r>
    </w:p>
    <w:p w14:paraId="077A9E8D" w14:textId="745BA950" w:rsidR="00D27F3F" w:rsidRPr="008B005F" w:rsidRDefault="00F04D7B" w:rsidP="000559B7">
      <w:pPr>
        <w:ind w:left="993"/>
        <w:jc w:val="both"/>
        <w:rPr>
          <w:rFonts w:ascii="Calibri" w:hAnsi="Calibri" w:cs="Calibri"/>
        </w:rPr>
      </w:pPr>
      <w:r w:rsidRPr="008B005F">
        <w:rPr>
          <w:rFonts w:ascii="Calibri" w:hAnsi="Calibri" w:cs="Calibri"/>
        </w:rPr>
        <w:t xml:space="preserve">3. </w:t>
      </w:r>
      <w:r w:rsidR="00D27F3F" w:rsidRPr="008B005F">
        <w:rPr>
          <w:rFonts w:ascii="Calibri" w:hAnsi="Calibri" w:cs="Calibri"/>
        </w:rPr>
        <w:t>zamjena dotrajalih cijevi i drugih propusta za vodu.</w:t>
      </w:r>
    </w:p>
    <w:p w14:paraId="420F8B22" w14:textId="28226FD2" w:rsidR="00D27F3F" w:rsidRPr="008B005F" w:rsidRDefault="008D546E" w:rsidP="000559B7">
      <w:pPr>
        <w:spacing w:after="240"/>
        <w:ind w:firstLine="708"/>
        <w:jc w:val="both"/>
        <w:rPr>
          <w:rFonts w:ascii="Calibri" w:hAnsi="Calibri" w:cs="Calibri"/>
        </w:rPr>
      </w:pPr>
      <w:r w:rsidRPr="008B005F">
        <w:rPr>
          <w:rFonts w:ascii="Calibri" w:hAnsi="Calibri" w:cs="Calibri"/>
        </w:rPr>
        <w:t>(</w:t>
      </w:r>
      <w:r w:rsidR="00F27EF0">
        <w:rPr>
          <w:rFonts w:ascii="Calibri" w:hAnsi="Calibri" w:cs="Calibri"/>
        </w:rPr>
        <w:t>3</w:t>
      </w:r>
      <w:r w:rsidRPr="008B005F">
        <w:rPr>
          <w:rFonts w:ascii="Calibri" w:hAnsi="Calibri" w:cs="Calibri"/>
        </w:rPr>
        <w:t xml:space="preserve">) </w:t>
      </w:r>
      <w:r w:rsidR="00D27F3F" w:rsidRPr="008B005F">
        <w:rPr>
          <w:rFonts w:ascii="Calibri" w:hAnsi="Calibri" w:cs="Calibri"/>
        </w:rPr>
        <w:t xml:space="preserve">Navedene mjere iz stavka </w:t>
      </w:r>
      <w:r w:rsidR="00F27EF0">
        <w:rPr>
          <w:rFonts w:ascii="Calibri" w:hAnsi="Calibri" w:cs="Calibri"/>
        </w:rPr>
        <w:t xml:space="preserve">2. </w:t>
      </w:r>
      <w:r w:rsidR="00D27F3F" w:rsidRPr="008B005F">
        <w:rPr>
          <w:rFonts w:ascii="Calibri" w:hAnsi="Calibri" w:cs="Calibri"/>
        </w:rPr>
        <w:t>ovo</w:t>
      </w:r>
      <w:r w:rsidR="00A14231" w:rsidRPr="008B005F">
        <w:rPr>
          <w:rFonts w:ascii="Calibri" w:hAnsi="Calibri" w:cs="Calibri"/>
        </w:rPr>
        <w:t>ga</w:t>
      </w:r>
      <w:r w:rsidR="00D27F3F" w:rsidRPr="008B005F">
        <w:rPr>
          <w:rFonts w:ascii="Calibri" w:hAnsi="Calibri" w:cs="Calibri"/>
        </w:rPr>
        <w:t xml:space="preserve"> članka dužan je kontinuirano provoditi Grad Požega i za iste osigurati novčana sredstva u proračunu.</w:t>
      </w:r>
    </w:p>
    <w:p w14:paraId="60AE5388" w14:textId="260C93D5" w:rsidR="00D27F3F" w:rsidRPr="000559B7" w:rsidRDefault="00D27F3F" w:rsidP="000559B7">
      <w:pPr>
        <w:ind w:left="284"/>
        <w:rPr>
          <w:rFonts w:ascii="Calibri" w:hAnsi="Calibri" w:cs="Calibri"/>
          <w:bCs/>
        </w:rPr>
      </w:pPr>
      <w:r w:rsidRPr="000559B7">
        <w:rPr>
          <w:rFonts w:ascii="Calibri" w:hAnsi="Calibri" w:cs="Calibri"/>
          <w:bCs/>
        </w:rPr>
        <w:t xml:space="preserve">VIII. </w:t>
      </w:r>
      <w:r w:rsidR="008D546E" w:rsidRPr="000559B7">
        <w:rPr>
          <w:rFonts w:ascii="Calibri" w:hAnsi="Calibri" w:cs="Calibri"/>
          <w:bCs/>
        </w:rPr>
        <w:tab/>
      </w:r>
      <w:r w:rsidRPr="000559B7">
        <w:rPr>
          <w:rFonts w:ascii="Calibri" w:hAnsi="Calibri" w:cs="Calibri"/>
          <w:bCs/>
        </w:rPr>
        <w:t>MJERE ZAŠTITE OD POŽARA NA POLJOPRIVREDNOM ZEMLJIŠTU, ŠUMAMA I ŠUMSKOM ZEMLJIŠTU</w:t>
      </w:r>
    </w:p>
    <w:p w14:paraId="70F39B52" w14:textId="77777777" w:rsidR="00D27F3F" w:rsidRPr="000559B7" w:rsidRDefault="00D27F3F" w:rsidP="000559B7">
      <w:pPr>
        <w:spacing w:after="240"/>
        <w:jc w:val="center"/>
        <w:rPr>
          <w:rFonts w:ascii="Calibri" w:hAnsi="Calibri" w:cs="Calibri"/>
          <w:bCs/>
        </w:rPr>
      </w:pPr>
      <w:r w:rsidRPr="000559B7">
        <w:rPr>
          <w:rFonts w:ascii="Calibri" w:hAnsi="Calibri" w:cs="Calibri"/>
          <w:bCs/>
        </w:rPr>
        <w:t>Članak 17.</w:t>
      </w:r>
    </w:p>
    <w:p w14:paraId="5E5CE317" w14:textId="77777777" w:rsidR="00D27F3F" w:rsidRPr="004F422A" w:rsidRDefault="00D27F3F" w:rsidP="008D546E">
      <w:pPr>
        <w:ind w:firstLine="708"/>
        <w:jc w:val="both"/>
        <w:rPr>
          <w:rFonts w:ascii="Calibri" w:hAnsi="Calibri" w:cs="Calibri"/>
        </w:rPr>
      </w:pPr>
      <w:r w:rsidRPr="004F422A">
        <w:rPr>
          <w:rFonts w:ascii="Calibri" w:hAnsi="Calibri" w:cs="Calibri"/>
        </w:rPr>
        <w:t>Ovlaštenici i vlasnici poljoprivrednog zemljišta dužni su radi sprječavanja pojave i širenja požara na poljoprivrednom zemljištu poduzeti sljedeće mjere:</w:t>
      </w:r>
    </w:p>
    <w:p w14:paraId="65202C10" w14:textId="4882191C" w:rsidR="00D27F3F" w:rsidRPr="004F422A" w:rsidRDefault="008D546E" w:rsidP="008D546E">
      <w:pPr>
        <w:ind w:left="7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</w:t>
      </w:r>
      <w:r w:rsidR="00D27F3F" w:rsidRPr="004F422A">
        <w:rPr>
          <w:rFonts w:ascii="Calibri" w:hAnsi="Calibri" w:cs="Calibri"/>
        </w:rPr>
        <w:t xml:space="preserve">uklanjati suhe biljne ostatke nakon provedenih agrotehničkih mjera najkasnije do 1. lipnja </w:t>
      </w:r>
      <w:r w:rsidR="00F27EF0" w:rsidRPr="004F422A">
        <w:rPr>
          <w:rFonts w:ascii="Calibri" w:hAnsi="Calibri" w:cs="Calibri"/>
        </w:rPr>
        <w:t>tekuće</w:t>
      </w:r>
      <w:r w:rsidR="00D27F3F" w:rsidRPr="004F422A">
        <w:rPr>
          <w:rFonts w:ascii="Calibri" w:hAnsi="Calibri" w:cs="Calibri"/>
        </w:rPr>
        <w:t>godine</w:t>
      </w:r>
    </w:p>
    <w:p w14:paraId="100B8F47" w14:textId="28AA8BE7" w:rsidR="008D546E" w:rsidRDefault="008D546E" w:rsidP="008D546E">
      <w:pPr>
        <w:ind w:left="7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</w:t>
      </w:r>
      <w:r w:rsidR="00D27F3F" w:rsidRPr="004F422A">
        <w:rPr>
          <w:rFonts w:ascii="Calibri" w:hAnsi="Calibri" w:cs="Calibri"/>
        </w:rPr>
        <w:t xml:space="preserve">uklanjati suhe biljne ostatke nakon žetve, a najkasnije u roku 30 dana nakon završetka </w:t>
      </w:r>
      <w:r w:rsidR="00F27EF0" w:rsidRPr="004F422A">
        <w:rPr>
          <w:rFonts w:ascii="Calibri" w:hAnsi="Calibri" w:cs="Calibri"/>
        </w:rPr>
        <w:t>žetve</w:t>
      </w:r>
    </w:p>
    <w:p w14:paraId="321AF58D" w14:textId="19426608" w:rsidR="00D27F3F" w:rsidRPr="004F422A" w:rsidRDefault="008D546E" w:rsidP="000559B7">
      <w:pPr>
        <w:spacing w:after="240"/>
        <w:ind w:left="720"/>
        <w:jc w:val="both"/>
        <w:rPr>
          <w:rFonts w:ascii="Calibri" w:hAnsi="Calibri" w:cs="Calibri"/>
        </w:rPr>
      </w:pPr>
      <w:r>
        <w:rPr>
          <w:rFonts w:cs="Calibri"/>
        </w:rPr>
        <w:t xml:space="preserve">- </w:t>
      </w:r>
      <w:r w:rsidR="00D27F3F" w:rsidRPr="008D546E">
        <w:rPr>
          <w:rFonts w:cs="Calibri"/>
        </w:rPr>
        <w:t xml:space="preserve">uz među preorati ili očistiti zemljište zatravnjeno suhim biljem i biljnim otpadom radi </w:t>
      </w:r>
      <w:r w:rsidR="00F27EF0" w:rsidRPr="00F27EF0">
        <w:rPr>
          <w:rFonts w:ascii="Calibri" w:hAnsi="Calibri" w:cs="Calibri"/>
        </w:rPr>
        <w:t>sprječavanja</w:t>
      </w:r>
      <w:r>
        <w:rPr>
          <w:rFonts w:ascii="Calibri" w:hAnsi="Calibri" w:cs="Calibri"/>
        </w:rPr>
        <w:t xml:space="preserve"> </w:t>
      </w:r>
      <w:r w:rsidR="00D27F3F" w:rsidRPr="004F422A">
        <w:rPr>
          <w:rFonts w:ascii="Calibri" w:hAnsi="Calibri" w:cs="Calibri"/>
        </w:rPr>
        <w:t>širenja požara na susjedno zemljište.</w:t>
      </w:r>
    </w:p>
    <w:p w14:paraId="2D378706" w14:textId="77777777" w:rsidR="00D27F3F" w:rsidRPr="000559B7" w:rsidRDefault="00D27F3F" w:rsidP="000559B7">
      <w:pPr>
        <w:spacing w:after="240"/>
        <w:jc w:val="center"/>
        <w:rPr>
          <w:rFonts w:ascii="Calibri" w:hAnsi="Calibri" w:cs="Calibri"/>
          <w:bCs/>
        </w:rPr>
      </w:pPr>
      <w:r w:rsidRPr="000559B7">
        <w:rPr>
          <w:rFonts w:ascii="Calibri" w:hAnsi="Calibri" w:cs="Calibri"/>
          <w:bCs/>
        </w:rPr>
        <w:t>Članak 18.</w:t>
      </w:r>
    </w:p>
    <w:p w14:paraId="2CF0C89E" w14:textId="77777777" w:rsidR="00D27F3F" w:rsidRPr="004F422A" w:rsidRDefault="00D27F3F" w:rsidP="00F04D7B">
      <w:pPr>
        <w:ind w:firstLine="708"/>
        <w:jc w:val="both"/>
        <w:rPr>
          <w:rFonts w:ascii="Calibri" w:hAnsi="Calibri" w:cs="Calibri"/>
        </w:rPr>
      </w:pPr>
      <w:r w:rsidRPr="004F422A">
        <w:rPr>
          <w:rFonts w:ascii="Calibri" w:hAnsi="Calibri" w:cs="Calibri"/>
        </w:rPr>
        <w:t>Ovlaštenici i vlasnici poljoprivrednog zemljišta dužni su kod uništavanje korova i biljnog otpada spaljivanjem poduzeti sljedeće mjere:</w:t>
      </w:r>
    </w:p>
    <w:p w14:paraId="25DB22B3" w14:textId="57433B22" w:rsidR="00D27F3F" w:rsidRPr="00F04D7B" w:rsidRDefault="00F04D7B" w:rsidP="00F04D7B">
      <w:pPr>
        <w:pStyle w:val="Odlomakpopisa"/>
        <w:jc w:val="both"/>
        <w:rPr>
          <w:rFonts w:cs="Calibri"/>
          <w:lang w:val="hr-HR"/>
        </w:rPr>
      </w:pPr>
      <w:r>
        <w:rPr>
          <w:rFonts w:cs="Calibri"/>
          <w:lang w:val="hr-HR"/>
        </w:rPr>
        <w:t xml:space="preserve">- </w:t>
      </w:r>
      <w:r w:rsidR="00D27F3F" w:rsidRPr="00F04D7B">
        <w:rPr>
          <w:rFonts w:cs="Calibri"/>
          <w:lang w:val="hr-HR"/>
        </w:rPr>
        <w:t>spaljivati suhi korov i biljni otpad na najmanjoj udaljenosti od 200 m od ruba šuma i šumskog zemljišta, te najmanje 15 m od krošanja stabala, nasada na susjednim parcelama kao i od vodiča i stupova dalekovoda</w:t>
      </w:r>
    </w:p>
    <w:p w14:paraId="62CEF2A2" w14:textId="5F65B589" w:rsidR="00D27F3F" w:rsidRPr="00F04D7B" w:rsidRDefault="00F04D7B" w:rsidP="00F04D7B">
      <w:pPr>
        <w:pStyle w:val="Odlomakpopisa"/>
        <w:jc w:val="both"/>
        <w:rPr>
          <w:rFonts w:cs="Calibri"/>
          <w:lang w:val="hr-HR"/>
        </w:rPr>
      </w:pPr>
      <w:r>
        <w:rPr>
          <w:rFonts w:cs="Calibri"/>
          <w:lang w:val="hr-HR"/>
        </w:rPr>
        <w:t xml:space="preserve">- </w:t>
      </w:r>
      <w:r w:rsidR="00D27F3F" w:rsidRPr="00F04D7B">
        <w:rPr>
          <w:rFonts w:cs="Calibri"/>
          <w:lang w:val="hr-HR"/>
        </w:rPr>
        <w:t>tlo na kojem se loži vatra radi spaljivanja korova i biljnog otpada mora se očistiti od trave i gorivog materijala</w:t>
      </w:r>
    </w:p>
    <w:p w14:paraId="383F273D" w14:textId="00C82545" w:rsidR="00D27F3F" w:rsidRPr="004F422A" w:rsidRDefault="00F04D7B" w:rsidP="00F04D7B">
      <w:pPr>
        <w:ind w:left="7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</w:t>
      </w:r>
      <w:r w:rsidR="00D27F3F" w:rsidRPr="004F422A">
        <w:rPr>
          <w:rFonts w:ascii="Calibri" w:hAnsi="Calibri" w:cs="Calibri"/>
        </w:rPr>
        <w:t>spaljivanju korova i biljnog otpada, moraju biti nazočne osobe koje su zapalile vatru, a u za sebe imati osnovna sredstva i opremu za početno gašenje požara (lopatu i posudu s vodom) te</w:t>
      </w:r>
    </w:p>
    <w:p w14:paraId="69D128B2" w14:textId="2E500DB1" w:rsidR="00D27F3F" w:rsidRPr="004F422A" w:rsidRDefault="00F04D7B" w:rsidP="000559B7">
      <w:pPr>
        <w:ind w:left="7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</w:t>
      </w:r>
      <w:r w:rsidR="00D27F3F" w:rsidRPr="004F422A">
        <w:rPr>
          <w:rFonts w:ascii="Calibri" w:hAnsi="Calibri" w:cs="Calibri"/>
        </w:rPr>
        <w:t xml:space="preserve">osoba koja je zapalila vatru dužna ju je i ugasiti i tek nakon utvrđivanja da je vatra ugašena može </w:t>
      </w:r>
      <w:r>
        <w:rPr>
          <w:rFonts w:ascii="Calibri" w:hAnsi="Calibri" w:cs="Calibri"/>
        </w:rPr>
        <w:t>n</w:t>
      </w:r>
      <w:r w:rsidR="00D27F3F" w:rsidRPr="004F422A">
        <w:rPr>
          <w:rFonts w:ascii="Calibri" w:hAnsi="Calibri" w:cs="Calibri"/>
        </w:rPr>
        <w:t>apustiti to mjesto.</w:t>
      </w:r>
    </w:p>
    <w:p w14:paraId="34391650" w14:textId="77777777" w:rsidR="00D27F3F" w:rsidRPr="000559B7" w:rsidRDefault="00D27F3F" w:rsidP="000559B7">
      <w:pPr>
        <w:spacing w:after="240"/>
        <w:jc w:val="center"/>
        <w:rPr>
          <w:rFonts w:ascii="Calibri" w:hAnsi="Calibri" w:cs="Calibri"/>
          <w:bCs/>
        </w:rPr>
      </w:pPr>
      <w:r w:rsidRPr="000559B7">
        <w:rPr>
          <w:rFonts w:ascii="Calibri" w:hAnsi="Calibri" w:cs="Calibri"/>
          <w:bCs/>
        </w:rPr>
        <w:t>Članak 19.</w:t>
      </w:r>
    </w:p>
    <w:p w14:paraId="31126A39" w14:textId="77777777" w:rsidR="00D27F3F" w:rsidRPr="004F422A" w:rsidRDefault="00D27F3F" w:rsidP="000559B7">
      <w:pPr>
        <w:spacing w:after="240"/>
        <w:ind w:firstLine="708"/>
        <w:jc w:val="both"/>
        <w:rPr>
          <w:rFonts w:ascii="Calibri" w:hAnsi="Calibri" w:cs="Calibri"/>
        </w:rPr>
      </w:pPr>
      <w:r w:rsidRPr="004F422A">
        <w:rPr>
          <w:rFonts w:ascii="Calibri" w:hAnsi="Calibri" w:cs="Calibri"/>
          <w:color w:val="000000"/>
        </w:rPr>
        <w:t>Vlasnici poljoprivrednih zemljišta koja graniče sa šumama visokog uzgojnog oblika, razvrstanim u I. stupanj opasnosti od požara, kao i šumama od posebnog gospodarskog, ekološkog, zaštitnog ili drugog posebnog značaja, dužni su tijekom cijele požarne sezone čistiti rubne dijelove svojih parcela uz šumu, a u cilju sprečavanja prijenosa požara s tih površina na šumu.</w:t>
      </w:r>
    </w:p>
    <w:p w14:paraId="533D08A0" w14:textId="3149A09D" w:rsidR="00D27F3F" w:rsidRPr="000559B7" w:rsidRDefault="00D27F3F" w:rsidP="000559B7">
      <w:pPr>
        <w:spacing w:after="240"/>
        <w:jc w:val="center"/>
        <w:rPr>
          <w:rFonts w:ascii="Calibri" w:hAnsi="Calibri" w:cs="Calibri"/>
          <w:bCs/>
        </w:rPr>
      </w:pPr>
      <w:r w:rsidRPr="000559B7">
        <w:rPr>
          <w:rFonts w:ascii="Calibri" w:hAnsi="Calibri" w:cs="Calibri"/>
          <w:bCs/>
        </w:rPr>
        <w:t>Članak 20.</w:t>
      </w:r>
    </w:p>
    <w:p w14:paraId="54B9F63B" w14:textId="4A1B0EF5" w:rsidR="00D27F3F" w:rsidRPr="004F422A" w:rsidRDefault="008D546E" w:rsidP="008D546E">
      <w:pPr>
        <w:ind w:firstLine="708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</w:rPr>
        <w:t xml:space="preserve">(1) </w:t>
      </w:r>
      <w:r w:rsidR="00D27F3F" w:rsidRPr="004F422A">
        <w:rPr>
          <w:rFonts w:ascii="Calibri" w:hAnsi="Calibri" w:cs="Calibri"/>
          <w:color w:val="000000"/>
        </w:rPr>
        <w:t>Tlo na kojem se loži vatra ili se spaljuje granje i otpaci mora biti očišćeno od trave i drugog gorivog materijala.</w:t>
      </w:r>
    </w:p>
    <w:p w14:paraId="7D2827C5" w14:textId="0B199F34" w:rsidR="00D27F3F" w:rsidRPr="004F422A" w:rsidRDefault="008D546E" w:rsidP="008D546E">
      <w:pPr>
        <w:ind w:firstLine="708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</w:rPr>
        <w:lastRenderedPageBreak/>
        <w:t xml:space="preserve">(2) </w:t>
      </w:r>
      <w:r w:rsidR="00D27F3F" w:rsidRPr="004F422A">
        <w:rPr>
          <w:rFonts w:ascii="Calibri" w:hAnsi="Calibri" w:cs="Calibri"/>
          <w:color w:val="000000"/>
        </w:rPr>
        <w:t>Spaljivanju granja i otpadaka moraju biti nazočne osobe koje su zapalile vatru, a uza se trebaju imati sredstva i opremu za početno gašenje požara.</w:t>
      </w:r>
    </w:p>
    <w:p w14:paraId="088AB7D1" w14:textId="70FD4B54" w:rsidR="00D27F3F" w:rsidRPr="004F422A" w:rsidRDefault="008D546E" w:rsidP="000559B7">
      <w:pPr>
        <w:spacing w:after="240"/>
        <w:ind w:firstLine="708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</w:rPr>
        <w:t xml:space="preserve">(3) </w:t>
      </w:r>
      <w:r w:rsidR="00D27F3F" w:rsidRPr="004F422A">
        <w:rPr>
          <w:rFonts w:ascii="Calibri" w:hAnsi="Calibri" w:cs="Calibri"/>
          <w:color w:val="000000"/>
        </w:rPr>
        <w:t>Osoba koja je naložila vatru dužna ju je ugasiti i tek kad je vatra potpuno ugašena, što se utvrđuje prebacivanjem pepela i polijevanjem vodom, smije napustiti to mjesto.</w:t>
      </w:r>
    </w:p>
    <w:p w14:paraId="29138A25" w14:textId="403FD39F" w:rsidR="00D27F3F" w:rsidRPr="000559B7" w:rsidRDefault="00D27F3F" w:rsidP="000559B7">
      <w:pPr>
        <w:spacing w:after="240"/>
        <w:ind w:left="284"/>
        <w:rPr>
          <w:rFonts w:ascii="Calibri" w:hAnsi="Calibri" w:cs="Calibri"/>
          <w:bCs/>
        </w:rPr>
      </w:pPr>
      <w:r w:rsidRPr="000559B7">
        <w:rPr>
          <w:rFonts w:ascii="Calibri" w:hAnsi="Calibri" w:cs="Calibri"/>
          <w:bCs/>
        </w:rPr>
        <w:t>IX.</w:t>
      </w:r>
      <w:r w:rsidR="008D546E" w:rsidRPr="000559B7">
        <w:rPr>
          <w:rFonts w:ascii="Calibri" w:hAnsi="Calibri" w:cs="Calibri"/>
          <w:bCs/>
        </w:rPr>
        <w:tab/>
      </w:r>
      <w:r w:rsidRPr="000559B7">
        <w:rPr>
          <w:rFonts w:ascii="Calibri" w:hAnsi="Calibri" w:cs="Calibri"/>
          <w:bCs/>
        </w:rPr>
        <w:t xml:space="preserve"> NADZOR I IZVJEŠČIVANJE</w:t>
      </w:r>
    </w:p>
    <w:p w14:paraId="4C29476B" w14:textId="77777777" w:rsidR="00D27F3F" w:rsidRPr="000559B7" w:rsidRDefault="00D27F3F" w:rsidP="000559B7">
      <w:pPr>
        <w:spacing w:after="240"/>
        <w:jc w:val="center"/>
        <w:rPr>
          <w:rFonts w:ascii="Calibri" w:hAnsi="Calibri" w:cs="Calibri"/>
          <w:bCs/>
        </w:rPr>
      </w:pPr>
      <w:r w:rsidRPr="000559B7">
        <w:rPr>
          <w:rFonts w:ascii="Calibri" w:hAnsi="Calibri" w:cs="Calibri"/>
          <w:bCs/>
        </w:rPr>
        <w:t>Članak 21.</w:t>
      </w:r>
    </w:p>
    <w:p w14:paraId="7D61ECA6" w14:textId="0188DE58" w:rsidR="00D27F3F" w:rsidRPr="009764C9" w:rsidRDefault="008D546E" w:rsidP="008D546E">
      <w:pPr>
        <w:ind w:firstLine="708"/>
        <w:jc w:val="both"/>
        <w:rPr>
          <w:rFonts w:ascii="Calibri" w:hAnsi="Calibri" w:cs="Calibri"/>
        </w:rPr>
      </w:pPr>
      <w:r w:rsidRPr="009764C9">
        <w:rPr>
          <w:rFonts w:ascii="Calibri" w:hAnsi="Calibri" w:cs="Calibri"/>
        </w:rPr>
        <w:t xml:space="preserve">(1) </w:t>
      </w:r>
      <w:r w:rsidR="00D27F3F" w:rsidRPr="009764C9">
        <w:rPr>
          <w:rFonts w:ascii="Calibri" w:hAnsi="Calibri" w:cs="Calibri"/>
        </w:rPr>
        <w:t xml:space="preserve">Nadzor nad provedbom ove </w:t>
      </w:r>
      <w:r w:rsidRPr="009764C9">
        <w:rPr>
          <w:rFonts w:ascii="Calibri" w:hAnsi="Calibri" w:cs="Calibri"/>
        </w:rPr>
        <w:t>O</w:t>
      </w:r>
      <w:r w:rsidR="00D27F3F" w:rsidRPr="009764C9">
        <w:rPr>
          <w:rFonts w:ascii="Calibri" w:hAnsi="Calibri" w:cs="Calibri"/>
        </w:rPr>
        <w:t>dluke provodi poljoprivredna inspekcija i komunalni redar Grada</w:t>
      </w:r>
      <w:r w:rsidR="009764C9" w:rsidRPr="009764C9">
        <w:rPr>
          <w:rFonts w:ascii="Calibri" w:hAnsi="Calibri" w:cs="Calibri"/>
        </w:rPr>
        <w:t xml:space="preserve"> Požege</w:t>
      </w:r>
      <w:r w:rsidR="009764C9">
        <w:rPr>
          <w:rFonts w:ascii="Calibri" w:hAnsi="Calibri" w:cs="Calibri"/>
        </w:rPr>
        <w:t xml:space="preserve"> (u nastavku teksta: komunalni redar). </w:t>
      </w:r>
      <w:r w:rsidR="009764C9" w:rsidRPr="009764C9">
        <w:rPr>
          <w:rFonts w:ascii="Calibri" w:hAnsi="Calibri" w:cs="Calibri"/>
        </w:rPr>
        <w:t xml:space="preserve"> </w:t>
      </w:r>
    </w:p>
    <w:p w14:paraId="65ABD6B7" w14:textId="2F1A9A80" w:rsidR="00D27F3F" w:rsidRPr="009764C9" w:rsidRDefault="008D546E" w:rsidP="009764C9">
      <w:pPr>
        <w:pStyle w:val="box45985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9764C9">
        <w:rPr>
          <w:rFonts w:ascii="Calibri" w:hAnsi="Calibri" w:cs="Calibri"/>
          <w:sz w:val="22"/>
          <w:szCs w:val="22"/>
        </w:rPr>
        <w:t xml:space="preserve">(2) </w:t>
      </w:r>
      <w:r w:rsidR="00D27F3F" w:rsidRPr="009764C9">
        <w:rPr>
          <w:rFonts w:ascii="Calibri" w:hAnsi="Calibri" w:cs="Calibri"/>
          <w:sz w:val="22"/>
          <w:szCs w:val="22"/>
        </w:rPr>
        <w:t>Komunalni redar podnosi Ministarstvu poljoprivrede</w:t>
      </w:r>
      <w:r w:rsidR="009764C9" w:rsidRPr="009764C9">
        <w:rPr>
          <w:rFonts w:ascii="Calibri" w:hAnsi="Calibri" w:cs="Calibri"/>
          <w:sz w:val="22"/>
          <w:szCs w:val="22"/>
        </w:rPr>
        <w:t xml:space="preserve">, šumarstva i ribarstva </w:t>
      </w:r>
      <w:r w:rsidR="00D27F3F" w:rsidRPr="009764C9">
        <w:rPr>
          <w:rFonts w:ascii="Calibri" w:hAnsi="Calibri" w:cs="Calibri"/>
          <w:sz w:val="22"/>
          <w:szCs w:val="22"/>
        </w:rPr>
        <w:t xml:space="preserve">i Hrvatskoj agenciji za poljoprivredu i hranu </w:t>
      </w:r>
      <w:r w:rsidR="009764C9">
        <w:rPr>
          <w:rFonts w:ascii="Calibri" w:hAnsi="Calibri" w:cs="Calibri"/>
          <w:sz w:val="22"/>
          <w:szCs w:val="22"/>
        </w:rPr>
        <w:t>-</w:t>
      </w:r>
      <w:r w:rsidR="00D27F3F" w:rsidRPr="009764C9">
        <w:rPr>
          <w:rFonts w:ascii="Calibri" w:hAnsi="Calibri" w:cs="Calibri"/>
          <w:sz w:val="22"/>
          <w:szCs w:val="22"/>
        </w:rPr>
        <w:t xml:space="preserve"> Centar za tlo sa sjedištem u Osijeku, godišnje izvješće o primjeni propisanih mjera iz stavka 1. ovoga članka do 31. ožujka svake tekuće godine za prethodnu godinu.</w:t>
      </w:r>
    </w:p>
    <w:p w14:paraId="53123565" w14:textId="787A957F" w:rsidR="00D27F3F" w:rsidRPr="004F422A" w:rsidRDefault="008D546E" w:rsidP="000559B7">
      <w:pPr>
        <w:pStyle w:val="box459857"/>
        <w:shd w:val="clear" w:color="auto" w:fill="FFFFFF"/>
        <w:spacing w:before="0" w:beforeAutospacing="0" w:after="240" w:afterAutospacing="0"/>
        <w:ind w:firstLine="708"/>
        <w:jc w:val="both"/>
        <w:textAlignment w:val="baseline"/>
        <w:rPr>
          <w:rFonts w:ascii="Calibri" w:hAnsi="Calibri" w:cs="Calibri"/>
          <w:color w:val="231F20"/>
          <w:sz w:val="22"/>
          <w:szCs w:val="22"/>
        </w:rPr>
      </w:pPr>
      <w:r w:rsidRPr="00A14231">
        <w:rPr>
          <w:rFonts w:ascii="Calibri" w:hAnsi="Calibri" w:cs="Calibri"/>
          <w:sz w:val="22"/>
          <w:szCs w:val="22"/>
        </w:rPr>
        <w:t xml:space="preserve">(3 ) </w:t>
      </w:r>
      <w:r w:rsidR="00D27F3F" w:rsidRPr="00A14231">
        <w:rPr>
          <w:rFonts w:ascii="Calibri" w:hAnsi="Calibri" w:cs="Calibri"/>
          <w:color w:val="231F20"/>
          <w:sz w:val="22"/>
          <w:szCs w:val="22"/>
        </w:rPr>
        <w:t>Godišnje izvješće iz stavka 2. ovog</w:t>
      </w:r>
      <w:r w:rsidR="009764C9" w:rsidRPr="00A14231">
        <w:rPr>
          <w:rFonts w:ascii="Calibri" w:hAnsi="Calibri" w:cs="Calibri"/>
          <w:color w:val="231F20"/>
          <w:sz w:val="22"/>
          <w:szCs w:val="22"/>
        </w:rPr>
        <w:t>a</w:t>
      </w:r>
      <w:r w:rsidR="00D27F3F" w:rsidRPr="00A14231">
        <w:rPr>
          <w:rFonts w:ascii="Calibri" w:hAnsi="Calibri" w:cs="Calibri"/>
          <w:color w:val="231F20"/>
          <w:sz w:val="22"/>
          <w:szCs w:val="22"/>
        </w:rPr>
        <w:t xml:space="preserve"> članka izrađuje se na Obrascu 1., Tablici Excel (</w:t>
      </w:r>
      <w:proofErr w:type="spellStart"/>
      <w:r w:rsidR="00D27F3F" w:rsidRPr="00A14231">
        <w:rPr>
          <w:rFonts w:ascii="Calibri" w:hAnsi="Calibri" w:cs="Calibri"/>
          <w:color w:val="231F20"/>
          <w:sz w:val="22"/>
          <w:szCs w:val="22"/>
        </w:rPr>
        <w:t>xls</w:t>
      </w:r>
      <w:proofErr w:type="spellEnd"/>
      <w:r w:rsidR="00D27F3F" w:rsidRPr="00A14231">
        <w:rPr>
          <w:rFonts w:ascii="Calibri" w:hAnsi="Calibri" w:cs="Calibri"/>
          <w:color w:val="231F20"/>
          <w:sz w:val="22"/>
          <w:szCs w:val="22"/>
        </w:rPr>
        <w:t>) formatu koji je u prilogu Pravilnika o agrotehničkim mjerama</w:t>
      </w:r>
      <w:r w:rsidR="00A14231" w:rsidRPr="00A14231">
        <w:rPr>
          <w:rFonts w:ascii="Calibri" w:hAnsi="Calibri" w:cs="Calibri"/>
          <w:color w:val="231F20"/>
          <w:sz w:val="22"/>
          <w:szCs w:val="22"/>
        </w:rPr>
        <w:t xml:space="preserve"> </w:t>
      </w:r>
      <w:r w:rsidR="00D27F3F" w:rsidRPr="00A14231">
        <w:rPr>
          <w:rFonts w:ascii="Calibri" w:hAnsi="Calibri" w:cs="Calibri"/>
          <w:color w:val="231F20"/>
          <w:sz w:val="22"/>
          <w:szCs w:val="22"/>
        </w:rPr>
        <w:t xml:space="preserve"> i njegov je sastavni dio te se dostavlja u elektronskom obliku.</w:t>
      </w:r>
    </w:p>
    <w:p w14:paraId="09179067" w14:textId="30B2A64E" w:rsidR="00D27F3F" w:rsidRPr="004F422A" w:rsidRDefault="00D27F3F" w:rsidP="000559B7">
      <w:pPr>
        <w:spacing w:after="240"/>
        <w:ind w:left="284"/>
        <w:rPr>
          <w:rFonts w:ascii="Calibri" w:hAnsi="Calibri" w:cs="Calibri"/>
          <w:b/>
        </w:rPr>
      </w:pPr>
      <w:r w:rsidRPr="000559B7">
        <w:rPr>
          <w:rFonts w:ascii="Calibri" w:hAnsi="Calibri" w:cs="Calibri"/>
          <w:bCs/>
        </w:rPr>
        <w:t>X.</w:t>
      </w:r>
      <w:r w:rsidR="008D546E" w:rsidRPr="000559B7">
        <w:rPr>
          <w:rFonts w:ascii="Calibri" w:hAnsi="Calibri" w:cs="Calibri"/>
          <w:bCs/>
        </w:rPr>
        <w:tab/>
      </w:r>
      <w:r w:rsidRPr="000559B7">
        <w:rPr>
          <w:rFonts w:ascii="Calibri" w:hAnsi="Calibri" w:cs="Calibri"/>
          <w:bCs/>
        </w:rPr>
        <w:t>PREKRŠAJNE ODREDBE</w:t>
      </w:r>
    </w:p>
    <w:p w14:paraId="184C837F" w14:textId="77777777" w:rsidR="00D27F3F" w:rsidRPr="000559B7" w:rsidRDefault="00D27F3F" w:rsidP="000559B7">
      <w:pPr>
        <w:spacing w:after="240"/>
        <w:jc w:val="center"/>
        <w:rPr>
          <w:rFonts w:ascii="Calibri" w:hAnsi="Calibri" w:cs="Calibri"/>
          <w:bCs/>
        </w:rPr>
      </w:pPr>
      <w:r w:rsidRPr="000559B7">
        <w:rPr>
          <w:rFonts w:ascii="Calibri" w:hAnsi="Calibri" w:cs="Calibri"/>
          <w:bCs/>
        </w:rPr>
        <w:t>Članak 22.</w:t>
      </w:r>
    </w:p>
    <w:p w14:paraId="7DBD8E96" w14:textId="1AE064FD" w:rsidR="00D27F3F" w:rsidRPr="004F422A" w:rsidRDefault="00D27F3F" w:rsidP="000559B7">
      <w:pPr>
        <w:spacing w:after="240"/>
        <w:ind w:firstLine="708"/>
        <w:jc w:val="both"/>
        <w:rPr>
          <w:rFonts w:ascii="Calibri" w:hAnsi="Calibri" w:cs="Calibri"/>
        </w:rPr>
      </w:pPr>
      <w:r w:rsidRPr="008B005F">
        <w:rPr>
          <w:rFonts w:ascii="Calibri" w:hAnsi="Calibri" w:cs="Calibri"/>
        </w:rPr>
        <w:t>Novčane kazne za ne provođenje agrotehničkih mjera i mjera za uređivanje i održavanje poljoprivrednih rudina iz ove Odluke propisane su prekršajnim odredbama važećeg Zakona</w:t>
      </w:r>
      <w:r w:rsidR="00F27EF0">
        <w:rPr>
          <w:rFonts w:ascii="Calibri" w:hAnsi="Calibri" w:cs="Calibri"/>
        </w:rPr>
        <w:t>.</w:t>
      </w:r>
    </w:p>
    <w:p w14:paraId="5713C261" w14:textId="43871AA1" w:rsidR="00D27F3F" w:rsidRPr="000559B7" w:rsidRDefault="00D27F3F" w:rsidP="000559B7">
      <w:pPr>
        <w:spacing w:after="240"/>
        <w:ind w:left="284"/>
        <w:rPr>
          <w:rFonts w:ascii="Calibri" w:hAnsi="Calibri" w:cs="Calibri"/>
          <w:bCs/>
        </w:rPr>
      </w:pPr>
      <w:r w:rsidRPr="000559B7">
        <w:rPr>
          <w:rFonts w:ascii="Calibri" w:hAnsi="Calibri" w:cs="Calibri"/>
          <w:bCs/>
        </w:rPr>
        <w:t>XI.</w:t>
      </w:r>
      <w:r w:rsidR="008D546E" w:rsidRPr="000559B7">
        <w:rPr>
          <w:rFonts w:ascii="Calibri" w:hAnsi="Calibri" w:cs="Calibri"/>
          <w:bCs/>
        </w:rPr>
        <w:tab/>
      </w:r>
      <w:r w:rsidRPr="000559B7">
        <w:rPr>
          <w:rFonts w:ascii="Calibri" w:hAnsi="Calibri" w:cs="Calibri"/>
          <w:bCs/>
        </w:rPr>
        <w:t>ZAVRŠNE ODREDBE</w:t>
      </w:r>
    </w:p>
    <w:p w14:paraId="3B20EF85" w14:textId="77777777" w:rsidR="00D27F3F" w:rsidRPr="000559B7" w:rsidRDefault="00D27F3F" w:rsidP="000559B7">
      <w:pPr>
        <w:spacing w:after="240"/>
        <w:jc w:val="center"/>
        <w:rPr>
          <w:rFonts w:ascii="Calibri" w:hAnsi="Calibri" w:cs="Calibri"/>
          <w:bCs/>
        </w:rPr>
      </w:pPr>
      <w:r w:rsidRPr="000559B7">
        <w:rPr>
          <w:rFonts w:ascii="Calibri" w:hAnsi="Calibri" w:cs="Calibri"/>
          <w:bCs/>
        </w:rPr>
        <w:t>Članak 24.</w:t>
      </w:r>
    </w:p>
    <w:p w14:paraId="608FEF7F" w14:textId="73807C98" w:rsidR="00D27F3F" w:rsidRPr="004F422A" w:rsidRDefault="00D27F3F" w:rsidP="000559B7">
      <w:pPr>
        <w:spacing w:after="240"/>
        <w:ind w:firstLine="708"/>
        <w:jc w:val="both"/>
        <w:rPr>
          <w:rFonts w:ascii="Calibri" w:hAnsi="Calibri" w:cs="Calibri"/>
        </w:rPr>
      </w:pPr>
      <w:r w:rsidRPr="004F422A">
        <w:rPr>
          <w:rFonts w:ascii="Calibri" w:hAnsi="Calibri" w:cs="Calibri"/>
        </w:rPr>
        <w:t xml:space="preserve">Stupanjem na snagu ove </w:t>
      </w:r>
      <w:r w:rsidR="00506B02" w:rsidRPr="004F422A">
        <w:rPr>
          <w:rFonts w:ascii="Calibri" w:hAnsi="Calibri" w:cs="Calibri"/>
        </w:rPr>
        <w:t>O</w:t>
      </w:r>
      <w:r w:rsidRPr="004F422A">
        <w:rPr>
          <w:rFonts w:ascii="Calibri" w:hAnsi="Calibri" w:cs="Calibri"/>
        </w:rPr>
        <w:t>dluke prestaje v</w:t>
      </w:r>
      <w:r w:rsidR="009764C9">
        <w:rPr>
          <w:rFonts w:ascii="Calibri" w:hAnsi="Calibri" w:cs="Calibri"/>
        </w:rPr>
        <w:t xml:space="preserve">ažiti </w:t>
      </w:r>
      <w:r w:rsidRPr="004F422A">
        <w:rPr>
          <w:rFonts w:ascii="Calibri" w:hAnsi="Calibri" w:cs="Calibri"/>
        </w:rPr>
        <w:t>Odluka o agrotehničkim mjerama i mjerama za uređivanje i održavanje poljoprivrednih rudina (Službene novine</w:t>
      </w:r>
      <w:r w:rsidR="00506B02">
        <w:rPr>
          <w:rFonts w:ascii="Calibri" w:hAnsi="Calibri" w:cs="Calibri"/>
        </w:rPr>
        <w:t xml:space="preserve"> Grada Požege, broj: </w:t>
      </w:r>
      <w:r w:rsidRPr="004F422A">
        <w:rPr>
          <w:rFonts w:ascii="Calibri" w:hAnsi="Calibri" w:cs="Calibri"/>
        </w:rPr>
        <w:t>18/09</w:t>
      </w:r>
      <w:r w:rsidR="00506B02">
        <w:rPr>
          <w:rFonts w:ascii="Calibri" w:hAnsi="Calibri" w:cs="Calibri"/>
        </w:rPr>
        <w:t>.</w:t>
      </w:r>
      <w:r w:rsidRPr="004F422A">
        <w:rPr>
          <w:rFonts w:ascii="Calibri" w:hAnsi="Calibri" w:cs="Calibri"/>
        </w:rPr>
        <w:t>).</w:t>
      </w:r>
    </w:p>
    <w:p w14:paraId="19A509D6" w14:textId="4F2C9CC6" w:rsidR="00D27F3F" w:rsidRPr="000559B7" w:rsidRDefault="00D27F3F" w:rsidP="000559B7">
      <w:pPr>
        <w:spacing w:after="240"/>
        <w:jc w:val="center"/>
        <w:rPr>
          <w:rFonts w:ascii="Calibri" w:hAnsi="Calibri" w:cs="Calibri"/>
          <w:bCs/>
        </w:rPr>
      </w:pPr>
      <w:r w:rsidRPr="000559B7">
        <w:rPr>
          <w:rFonts w:ascii="Calibri" w:hAnsi="Calibri" w:cs="Calibri"/>
          <w:bCs/>
        </w:rPr>
        <w:t>Članak 25.</w:t>
      </w:r>
    </w:p>
    <w:p w14:paraId="51F50AD3" w14:textId="099C1251" w:rsidR="00D27F3F" w:rsidRPr="004F422A" w:rsidRDefault="00D27F3F" w:rsidP="000559B7">
      <w:pPr>
        <w:spacing w:after="240"/>
        <w:ind w:firstLine="708"/>
        <w:jc w:val="both"/>
        <w:rPr>
          <w:rFonts w:ascii="Calibri" w:hAnsi="Calibri" w:cs="Calibri"/>
        </w:rPr>
      </w:pPr>
      <w:r w:rsidRPr="004F422A">
        <w:rPr>
          <w:rFonts w:ascii="Calibri" w:hAnsi="Calibri" w:cs="Calibri"/>
        </w:rPr>
        <w:t>Ova Odluka stupa na snagu osmog dana od dana objav</w:t>
      </w:r>
      <w:r w:rsidR="00506B02">
        <w:rPr>
          <w:rFonts w:ascii="Calibri" w:hAnsi="Calibri" w:cs="Calibri"/>
        </w:rPr>
        <w:t xml:space="preserve">e </w:t>
      </w:r>
      <w:r w:rsidRPr="004F422A">
        <w:rPr>
          <w:rFonts w:ascii="Calibri" w:hAnsi="Calibri" w:cs="Calibri"/>
        </w:rPr>
        <w:t>u Službenim novinama Grada Požege.</w:t>
      </w:r>
    </w:p>
    <w:p w14:paraId="0D2FE005" w14:textId="77777777" w:rsidR="00CD57B7" w:rsidRPr="004F422A" w:rsidRDefault="00CD57B7">
      <w:pPr>
        <w:rPr>
          <w:rFonts w:ascii="Calibri" w:eastAsia="Times New Roman" w:hAnsi="Calibri" w:cs="Calibri"/>
          <w:color w:val="000000"/>
          <w:lang w:eastAsia="hr-HR"/>
        </w:rPr>
      </w:pPr>
    </w:p>
    <w:p w14:paraId="695D898D" w14:textId="77777777" w:rsidR="006F66A9" w:rsidRPr="00D27F3F" w:rsidRDefault="006F66A9" w:rsidP="006F66A9">
      <w:pPr>
        <w:ind w:left="5954"/>
        <w:jc w:val="center"/>
        <w:rPr>
          <w:rFonts w:cstheme="minorHAnsi"/>
          <w:b/>
          <w:noProof w:val="0"/>
        </w:rPr>
      </w:pPr>
      <w:r w:rsidRPr="00D27F3F">
        <w:rPr>
          <w:rFonts w:cstheme="minorHAnsi"/>
        </w:rPr>
        <w:t>PREDSJEDNIK</w:t>
      </w:r>
    </w:p>
    <w:p w14:paraId="4472D3D8" w14:textId="520CB231" w:rsidR="000559B7" w:rsidRDefault="001A5D7C" w:rsidP="006F66A9">
      <w:pPr>
        <w:ind w:left="5954"/>
        <w:jc w:val="center"/>
        <w:rPr>
          <w:rFonts w:cstheme="minorHAnsi"/>
          <w:bCs/>
        </w:rPr>
      </w:pPr>
      <w:r w:rsidRPr="00D27F3F">
        <w:rPr>
          <w:rFonts w:cstheme="minorHAnsi"/>
          <w:bCs/>
        </w:rPr>
        <w:t>Tomislav Hajpek</w:t>
      </w:r>
    </w:p>
    <w:p w14:paraId="4C1CDDBD" w14:textId="77777777" w:rsidR="000559B7" w:rsidRDefault="000559B7">
      <w:pPr>
        <w:rPr>
          <w:rFonts w:cstheme="minorHAnsi"/>
          <w:bCs/>
        </w:rPr>
      </w:pPr>
      <w:r>
        <w:rPr>
          <w:rFonts w:cstheme="minorHAnsi"/>
          <w:bCs/>
        </w:rPr>
        <w:br w:type="page"/>
      </w:r>
    </w:p>
    <w:p w14:paraId="5445272F" w14:textId="29E21854" w:rsidR="00D62A95" w:rsidRPr="000559B7" w:rsidRDefault="00D62A95" w:rsidP="00D62A95">
      <w:pPr>
        <w:jc w:val="center"/>
        <w:rPr>
          <w:rFonts w:ascii="Calibri" w:hAnsi="Calibri" w:cs="Calibri"/>
        </w:rPr>
      </w:pPr>
      <w:r w:rsidRPr="000559B7">
        <w:rPr>
          <w:rFonts w:ascii="Calibri" w:hAnsi="Calibri" w:cs="Calibri"/>
        </w:rPr>
        <w:lastRenderedPageBreak/>
        <w:t>O b r a z l o ž e n j e</w:t>
      </w:r>
    </w:p>
    <w:p w14:paraId="03C8AA7A" w14:textId="77777777" w:rsidR="003563C2" w:rsidRPr="000743C7" w:rsidRDefault="00D62A95" w:rsidP="00F27EF0">
      <w:pPr>
        <w:jc w:val="center"/>
        <w:rPr>
          <w:rFonts w:ascii="Calibri" w:hAnsi="Calibri" w:cs="Calibri"/>
          <w:bCs/>
        </w:rPr>
      </w:pPr>
      <w:r w:rsidRPr="000743C7">
        <w:rPr>
          <w:rFonts w:ascii="Calibri" w:hAnsi="Calibri" w:cs="Calibri"/>
        </w:rPr>
        <w:t xml:space="preserve">iz Odluku o </w:t>
      </w:r>
      <w:r w:rsidRPr="000743C7">
        <w:rPr>
          <w:rFonts w:ascii="Calibri" w:hAnsi="Calibri" w:cs="Calibri"/>
          <w:bCs/>
        </w:rPr>
        <w:t>agrotehničkim  mjerama te uređivanju  i  održavanje  poljoprivrednih rudina, živica, međa, poljskih putova, uređivanje i održavanje kanala oborinske odvodnje, sprječavanje zasjenjivanja</w:t>
      </w:r>
      <w:r w:rsidR="00F27EF0" w:rsidRPr="000743C7">
        <w:rPr>
          <w:rFonts w:ascii="Calibri" w:hAnsi="Calibri" w:cs="Calibri"/>
          <w:bCs/>
        </w:rPr>
        <w:t xml:space="preserve"> </w:t>
      </w:r>
    </w:p>
    <w:p w14:paraId="0CDC9DBD" w14:textId="56AB46D1" w:rsidR="00D62A95" w:rsidRPr="000743C7" w:rsidRDefault="00D62A95" w:rsidP="000559B7">
      <w:pPr>
        <w:spacing w:after="240"/>
        <w:jc w:val="center"/>
        <w:rPr>
          <w:rFonts w:ascii="Calibri" w:hAnsi="Calibri" w:cs="Calibri"/>
          <w:bCs/>
        </w:rPr>
      </w:pPr>
      <w:r w:rsidRPr="000743C7">
        <w:rPr>
          <w:rFonts w:ascii="Calibri" w:hAnsi="Calibri" w:cs="Calibri"/>
          <w:bCs/>
        </w:rPr>
        <w:t>susjednih čestica te sadnju i održavanje vjetrobranskih pojasa</w:t>
      </w:r>
    </w:p>
    <w:p w14:paraId="09B4A995" w14:textId="72DA6B7A" w:rsidR="000559B7" w:rsidRPr="000559B7" w:rsidRDefault="00646E28" w:rsidP="000559B7">
      <w:pPr>
        <w:pStyle w:val="Odlomakpopisa"/>
        <w:numPr>
          <w:ilvl w:val="0"/>
          <w:numId w:val="14"/>
        </w:numPr>
        <w:spacing w:after="240"/>
        <w:rPr>
          <w:rFonts w:cs="Calibri"/>
        </w:rPr>
      </w:pPr>
      <w:r w:rsidRPr="000559B7">
        <w:rPr>
          <w:rFonts w:cs="Calibri"/>
        </w:rPr>
        <w:t>PRAVNI TEMELJ</w:t>
      </w:r>
    </w:p>
    <w:p w14:paraId="1831258C" w14:textId="6A3B0677" w:rsidR="005B6C07" w:rsidRPr="000743C7" w:rsidRDefault="00646E28" w:rsidP="009C0838">
      <w:pPr>
        <w:ind w:firstLine="708"/>
        <w:jc w:val="both"/>
        <w:rPr>
          <w:rFonts w:ascii="Calibri" w:hAnsi="Calibri" w:cs="Calibri"/>
        </w:rPr>
      </w:pPr>
      <w:r w:rsidRPr="000743C7">
        <w:rPr>
          <w:rFonts w:ascii="Calibri" w:hAnsi="Calibri" w:cs="Calibri"/>
        </w:rPr>
        <w:t>Pravni temelj za donošenje ove Odluke sadržan je u</w:t>
      </w:r>
      <w:r w:rsidR="00F27EF0" w:rsidRPr="000743C7">
        <w:rPr>
          <w:rFonts w:ascii="Calibri" w:hAnsi="Calibri" w:cs="Calibri"/>
        </w:rPr>
        <w:t xml:space="preserve">: </w:t>
      </w:r>
      <w:r w:rsidRPr="000743C7">
        <w:rPr>
          <w:rFonts w:ascii="Calibri" w:hAnsi="Calibri" w:cs="Calibri"/>
        </w:rPr>
        <w:t xml:space="preserve"> </w:t>
      </w:r>
    </w:p>
    <w:p w14:paraId="003B3EE2" w14:textId="563C57C1" w:rsidR="005B6C07" w:rsidRPr="000743C7" w:rsidRDefault="005B6C07" w:rsidP="00F97D8D">
      <w:pPr>
        <w:pStyle w:val="Odlomakpopisa"/>
        <w:numPr>
          <w:ilvl w:val="0"/>
          <w:numId w:val="9"/>
        </w:numPr>
        <w:jc w:val="both"/>
        <w:rPr>
          <w:rFonts w:cs="Calibri"/>
          <w:szCs w:val="22"/>
          <w:lang w:val="hr-HR"/>
        </w:rPr>
      </w:pPr>
      <w:r w:rsidRPr="000743C7">
        <w:rPr>
          <w:rFonts w:cs="Calibri"/>
          <w:szCs w:val="22"/>
          <w:lang w:val="hr-HR"/>
        </w:rPr>
        <w:t xml:space="preserve">članku 35. stavku  2. </w:t>
      </w:r>
      <w:r w:rsidRPr="000743C7">
        <w:rPr>
          <w:rFonts w:cs="Calibri"/>
          <w:bCs/>
          <w:szCs w:val="22"/>
          <w:lang w:val="hr-HR" w:eastAsia="zh-CN"/>
        </w:rPr>
        <w:t>Zakona o lokalnoj i područnoj (regionalnoj) samoupravi (Narodne novine, broj: 33/01., 60/01.- vjerodostojno tumačenje, 129/05., 109/07., 125/08., 36/09., 150/11., 144/12., 19/13.- pročišćeni tekst, 137/15.- ispravak, 123/17., 98/19. i 144/20.)</w:t>
      </w:r>
    </w:p>
    <w:p w14:paraId="2176CF8C" w14:textId="07A280FE" w:rsidR="005B6C07" w:rsidRPr="000743C7" w:rsidRDefault="005B6C07" w:rsidP="005B6C07">
      <w:pPr>
        <w:pStyle w:val="Odlomakpopisa"/>
        <w:numPr>
          <w:ilvl w:val="0"/>
          <w:numId w:val="9"/>
        </w:numPr>
        <w:jc w:val="both"/>
        <w:rPr>
          <w:rFonts w:cs="Calibri"/>
          <w:szCs w:val="22"/>
          <w:lang w:val="hr-HR"/>
        </w:rPr>
      </w:pPr>
      <w:r w:rsidRPr="000743C7">
        <w:rPr>
          <w:rFonts w:cs="Calibri"/>
          <w:szCs w:val="22"/>
          <w:lang w:val="hr-HR"/>
        </w:rPr>
        <w:t xml:space="preserve">članku </w:t>
      </w:r>
      <w:r w:rsidR="00AD2D62" w:rsidRPr="000743C7">
        <w:rPr>
          <w:rFonts w:cs="Calibri"/>
          <w:szCs w:val="22"/>
          <w:lang w:val="hr-HR"/>
        </w:rPr>
        <w:t>10. i 12. Zakona o poljoprivrednom zemljištu (Narodne novine, broj: 20/18., 115/18., 98/19., 57/22. i 136/25.) (u nastavku teksta: Zakon)</w:t>
      </w:r>
    </w:p>
    <w:p w14:paraId="4A396F84" w14:textId="77777777" w:rsidR="005B6C07" w:rsidRDefault="00AD2D62" w:rsidP="005B6C07">
      <w:pPr>
        <w:pStyle w:val="Odlomakpopisa"/>
        <w:numPr>
          <w:ilvl w:val="0"/>
          <w:numId w:val="9"/>
        </w:numPr>
        <w:jc w:val="both"/>
        <w:rPr>
          <w:rFonts w:cs="Calibri"/>
          <w:szCs w:val="22"/>
          <w:lang w:val="hr-HR"/>
        </w:rPr>
      </w:pPr>
      <w:r w:rsidRPr="000743C7">
        <w:rPr>
          <w:rFonts w:cs="Calibri"/>
          <w:szCs w:val="22"/>
          <w:lang w:val="hr-HR"/>
        </w:rPr>
        <w:t xml:space="preserve">članku 4. Pravilnika o agrotehničkim mjerama (Narodne novine, broj: 22/19.) (u nastavku teksta: Pravilnik) </w:t>
      </w:r>
    </w:p>
    <w:p w14:paraId="240ED2B1" w14:textId="5D0F88F6" w:rsidR="005A61B1" w:rsidRDefault="005A61B1" w:rsidP="005A61B1">
      <w:pPr>
        <w:pStyle w:val="Odlomakpopisa"/>
        <w:numPr>
          <w:ilvl w:val="0"/>
          <w:numId w:val="9"/>
        </w:numPr>
        <w:jc w:val="both"/>
        <w:rPr>
          <w:rFonts w:cs="Calibri"/>
          <w:szCs w:val="22"/>
          <w:lang w:val="hr-HR"/>
        </w:rPr>
      </w:pPr>
      <w:r>
        <w:rPr>
          <w:rFonts w:cs="Calibri"/>
          <w:lang w:val="pl-PL"/>
        </w:rPr>
        <w:t xml:space="preserve">članku </w:t>
      </w:r>
      <w:r w:rsidRPr="005A61B1">
        <w:rPr>
          <w:rFonts w:cs="Calibri"/>
          <w:lang w:val="pl-PL"/>
        </w:rPr>
        <w:t>8. stavk</w:t>
      </w:r>
      <w:r>
        <w:rPr>
          <w:rFonts w:cs="Calibri"/>
          <w:lang w:val="pl-PL"/>
        </w:rPr>
        <w:t xml:space="preserve">u </w:t>
      </w:r>
      <w:r w:rsidRPr="005A61B1">
        <w:rPr>
          <w:rFonts w:cs="Calibri"/>
          <w:lang w:val="pl-PL"/>
        </w:rPr>
        <w:t>2. Zakona o zaštiti od požara (Narodne novine, broj: 92/10. i 114/22.)</w:t>
      </w:r>
      <w:r>
        <w:rPr>
          <w:rFonts w:cs="Calibri"/>
          <w:lang w:val="pl-PL"/>
        </w:rPr>
        <w:t xml:space="preserve"> </w:t>
      </w:r>
      <w:r w:rsidRPr="000743C7">
        <w:rPr>
          <w:rFonts w:cs="Calibri"/>
          <w:szCs w:val="22"/>
          <w:lang w:val="hr-HR"/>
        </w:rPr>
        <w:t>u nastavku teksta:</w:t>
      </w:r>
      <w:r w:rsidRPr="005A61B1">
        <w:rPr>
          <w:rFonts w:cs="Calibri"/>
          <w:lang w:val="pl-PL"/>
        </w:rPr>
        <w:t xml:space="preserve"> Zakona o zaštiti od požara</w:t>
      </w:r>
      <w:r w:rsidRPr="000743C7">
        <w:rPr>
          <w:rFonts w:cs="Calibri"/>
          <w:szCs w:val="22"/>
          <w:lang w:val="hr-HR"/>
        </w:rPr>
        <w:t xml:space="preserve">) </w:t>
      </w:r>
    </w:p>
    <w:p w14:paraId="0A44373F" w14:textId="1955FBC8" w:rsidR="00AC6C83" w:rsidRPr="000743C7" w:rsidRDefault="00AD2D62" w:rsidP="000559B7">
      <w:pPr>
        <w:pStyle w:val="Odlomakpopisa"/>
        <w:numPr>
          <w:ilvl w:val="0"/>
          <w:numId w:val="9"/>
        </w:numPr>
        <w:spacing w:after="240"/>
        <w:jc w:val="both"/>
        <w:rPr>
          <w:rFonts w:cs="Calibri"/>
          <w:szCs w:val="22"/>
          <w:lang w:val="hr-HR"/>
        </w:rPr>
      </w:pPr>
      <w:r w:rsidRPr="000743C7">
        <w:rPr>
          <w:rFonts w:cs="Calibri"/>
          <w:szCs w:val="22"/>
          <w:lang w:val="hr-HR"/>
        </w:rPr>
        <w:t xml:space="preserve">članku 39. stavku 1. podstavku 3. Statuta Grada </w:t>
      </w:r>
      <w:r w:rsidR="005B6C07" w:rsidRPr="000743C7">
        <w:rPr>
          <w:rFonts w:cs="Calibri"/>
          <w:szCs w:val="22"/>
          <w:lang w:val="hr-HR"/>
        </w:rPr>
        <w:t>Požege</w:t>
      </w:r>
      <w:r w:rsidRPr="000743C7">
        <w:rPr>
          <w:rFonts w:cs="Calibri"/>
          <w:szCs w:val="22"/>
          <w:lang w:val="hr-HR"/>
        </w:rPr>
        <w:t xml:space="preserve"> (Službene novine Grada Požege, broj: 2/21., 11/22. i 3/26.)</w:t>
      </w:r>
      <w:r w:rsidR="00AC6C83" w:rsidRPr="000743C7">
        <w:rPr>
          <w:rFonts w:cs="Calibri"/>
          <w:szCs w:val="22"/>
          <w:lang w:val="hr-HR"/>
        </w:rPr>
        <w:t xml:space="preserve"> kojima je propisno da predmetnu Odluku donosi </w:t>
      </w:r>
      <w:r w:rsidR="005B6C07" w:rsidRPr="000743C7">
        <w:rPr>
          <w:rFonts w:cs="Calibri"/>
          <w:szCs w:val="22"/>
          <w:lang w:val="hr-HR"/>
        </w:rPr>
        <w:t>predstavničko</w:t>
      </w:r>
      <w:r w:rsidR="00AC6C83" w:rsidRPr="000743C7">
        <w:rPr>
          <w:rFonts w:cs="Calibri"/>
          <w:szCs w:val="22"/>
          <w:lang w:val="hr-HR"/>
        </w:rPr>
        <w:t xml:space="preserve"> ti</w:t>
      </w:r>
      <w:r w:rsidR="00B53D7F" w:rsidRPr="000743C7">
        <w:rPr>
          <w:rFonts w:cs="Calibri"/>
          <w:szCs w:val="22"/>
          <w:lang w:val="hr-HR"/>
        </w:rPr>
        <w:t xml:space="preserve">jelo </w:t>
      </w:r>
      <w:r w:rsidR="005B6C07" w:rsidRPr="000743C7">
        <w:rPr>
          <w:rFonts w:cs="Calibri"/>
          <w:szCs w:val="22"/>
          <w:lang w:val="hr-HR"/>
        </w:rPr>
        <w:t>jedince</w:t>
      </w:r>
      <w:r w:rsidR="00B53D7F" w:rsidRPr="000743C7">
        <w:rPr>
          <w:rFonts w:cs="Calibri"/>
          <w:szCs w:val="22"/>
          <w:lang w:val="hr-HR"/>
        </w:rPr>
        <w:t xml:space="preserve"> lokalne samouprave.</w:t>
      </w:r>
    </w:p>
    <w:p w14:paraId="6E0B512A" w14:textId="3FFF03C9" w:rsidR="00AC6C83" w:rsidRPr="000743C7" w:rsidRDefault="00AC6C83" w:rsidP="00AC6C83">
      <w:pPr>
        <w:ind w:firstLine="708"/>
        <w:jc w:val="both"/>
        <w:rPr>
          <w:rFonts w:ascii="Calibri" w:hAnsi="Calibri" w:cs="Calibri"/>
        </w:rPr>
      </w:pPr>
      <w:r w:rsidRPr="000743C7">
        <w:rPr>
          <w:rFonts w:ascii="Calibri" w:hAnsi="Calibri" w:cs="Calibri"/>
        </w:rPr>
        <w:t xml:space="preserve">Člankom 10. stavkom 1. Zakona propisano je da općinsko odnosno gradsko vijeće odnosno Gradska skupština Grada Zagreba za svoje područje propisuje potrebne agrotehničke mjere u slučajevima u kojima bi propuštanje tih mjera nanijelo štetu, onemogućilo ili smanjilo poljoprivrednu proizvodnju sukladno Pravilniku, a stavkom </w:t>
      </w:r>
      <w:r w:rsidR="00F27EF0" w:rsidRPr="000743C7">
        <w:rPr>
          <w:rFonts w:ascii="Calibri" w:hAnsi="Calibri" w:cs="Calibri"/>
        </w:rPr>
        <w:t xml:space="preserve">2. istog članka </w:t>
      </w:r>
      <w:r w:rsidRPr="000743C7">
        <w:rPr>
          <w:rFonts w:ascii="Calibri" w:hAnsi="Calibri" w:cs="Calibri"/>
        </w:rPr>
        <w:t>propisano je da jedinice lokalne samouprave i Grad Zagreb podnose Ministarstvu i Hrvatskoj agenciji za poljoprivredu i hranu godišnje izvješće o primjeni propisanih mjera iz stavka 1. navednog  članka do 31. ožujka svake tekuće godine za prethodnu godinu.</w:t>
      </w:r>
    </w:p>
    <w:p w14:paraId="05BF6BD2" w14:textId="1100EE58" w:rsidR="00AC6C83" w:rsidRPr="000743C7" w:rsidRDefault="00AC6C83" w:rsidP="000559B7">
      <w:pPr>
        <w:spacing w:after="240"/>
        <w:ind w:firstLine="708"/>
        <w:jc w:val="both"/>
        <w:rPr>
          <w:rFonts w:ascii="Calibri" w:hAnsi="Calibri" w:cs="Calibri"/>
        </w:rPr>
      </w:pPr>
      <w:r w:rsidRPr="000743C7">
        <w:rPr>
          <w:rFonts w:ascii="Calibri" w:hAnsi="Calibri" w:cs="Calibri"/>
        </w:rPr>
        <w:t>Nadalje, člankom 12. stavkom 1. Zakona propisnao  je da općinsko odnosno gradsko vijeće odnosno Gradska skupština Grada Zagreba propisuje mjere za uređivanje i održavanje poljoprivrednih rudina, a osobito: održavanje živica i međa, održavanje poljskih putova, uređivanje i održavanje kanala oborinske odvodnje, sprječavanje zasjenjivanja susjednih čestica te sadnju i održavanje vjetrobranskih pojasa, a</w:t>
      </w:r>
      <w:r w:rsidR="00F27EF0" w:rsidRPr="000743C7">
        <w:rPr>
          <w:rFonts w:ascii="Calibri" w:hAnsi="Calibri" w:cs="Calibri"/>
        </w:rPr>
        <w:t xml:space="preserve"> </w:t>
      </w:r>
      <w:r w:rsidRPr="000743C7">
        <w:rPr>
          <w:rFonts w:ascii="Calibri" w:hAnsi="Calibri" w:cs="Calibri"/>
        </w:rPr>
        <w:t xml:space="preserve">stvakom 2. </w:t>
      </w:r>
      <w:r w:rsidR="00F27EF0" w:rsidRPr="000743C7">
        <w:rPr>
          <w:rFonts w:ascii="Calibri" w:hAnsi="Calibri" w:cs="Calibri"/>
        </w:rPr>
        <w:t xml:space="preserve">istog članka </w:t>
      </w:r>
      <w:r w:rsidRPr="000743C7">
        <w:rPr>
          <w:rFonts w:ascii="Calibri" w:hAnsi="Calibri" w:cs="Calibri"/>
        </w:rPr>
        <w:t xml:space="preserve">da jedinice lokalne samouprave i Grad Zagreb podnose Ministarstvu i Hrvatskoj agenciji za poljoprivredu i hranu godišnje izvješće o primjeni propisanih mjera iz stavka 1. </w:t>
      </w:r>
      <w:r w:rsidR="00F27EF0" w:rsidRPr="000743C7">
        <w:rPr>
          <w:rFonts w:ascii="Calibri" w:hAnsi="Calibri" w:cs="Calibri"/>
        </w:rPr>
        <w:t xml:space="preserve">navednog </w:t>
      </w:r>
      <w:r w:rsidRPr="000743C7">
        <w:rPr>
          <w:rFonts w:ascii="Calibri" w:hAnsi="Calibri" w:cs="Calibri"/>
        </w:rPr>
        <w:t>članka do 31. ožujka svake tekuće godine za prethodnu godinu.</w:t>
      </w:r>
    </w:p>
    <w:p w14:paraId="580D01C8" w14:textId="4BCF8F64" w:rsidR="005B6C07" w:rsidRPr="000743C7" w:rsidRDefault="005B6C07" w:rsidP="000559B7">
      <w:pPr>
        <w:spacing w:after="240"/>
        <w:ind w:firstLine="708"/>
        <w:jc w:val="both"/>
        <w:rPr>
          <w:rFonts w:ascii="Calibri" w:hAnsi="Calibri" w:cs="Calibri"/>
        </w:rPr>
      </w:pPr>
      <w:r w:rsidRPr="000743C7">
        <w:rPr>
          <w:rFonts w:ascii="Calibri" w:hAnsi="Calibri" w:cs="Calibri"/>
        </w:rPr>
        <w:t>Na temelju članka 4. stavka 1. Pravilnika</w:t>
      </w:r>
      <w:r w:rsidR="005A61B1">
        <w:rPr>
          <w:rFonts w:ascii="Calibri" w:hAnsi="Calibri" w:cs="Calibri"/>
        </w:rPr>
        <w:t xml:space="preserve">, </w:t>
      </w:r>
      <w:r w:rsidRPr="000743C7">
        <w:rPr>
          <w:rFonts w:ascii="Calibri" w:hAnsi="Calibri" w:cs="Calibri"/>
        </w:rPr>
        <w:t>gradsko vijeć</w:t>
      </w:r>
      <w:r w:rsidR="005A61B1">
        <w:rPr>
          <w:rFonts w:ascii="Calibri" w:hAnsi="Calibri" w:cs="Calibri"/>
        </w:rPr>
        <w:t>e</w:t>
      </w:r>
      <w:r w:rsidRPr="000743C7">
        <w:rPr>
          <w:rFonts w:ascii="Calibri" w:hAnsi="Calibri" w:cs="Calibri"/>
        </w:rPr>
        <w:t xml:space="preserve"> za svoje područje propisuje potrebne agrotehničke mjere u slučajevima u kojima bi propuštanje tih mjera nanijelo štetu, onemogućilo ili smanjilo poljoprivrednu proizvodnju. </w:t>
      </w:r>
    </w:p>
    <w:p w14:paraId="38A501FB" w14:textId="5121A3BC" w:rsidR="005B6C07" w:rsidRPr="000743C7" w:rsidRDefault="005B6C07" w:rsidP="000559B7">
      <w:pPr>
        <w:spacing w:after="240"/>
        <w:ind w:firstLine="708"/>
        <w:jc w:val="both"/>
        <w:rPr>
          <w:rFonts w:ascii="Calibri" w:hAnsi="Calibri" w:cs="Calibri"/>
        </w:rPr>
      </w:pPr>
      <w:r w:rsidRPr="000743C7">
        <w:rPr>
          <w:rFonts w:ascii="Calibri" w:hAnsi="Calibri" w:cs="Calibri"/>
        </w:rPr>
        <w:t>Člankom 8. stavkom 2. Zakona o zaštiti od požara</w:t>
      </w:r>
      <w:r w:rsidR="005A61B1">
        <w:rPr>
          <w:rFonts w:ascii="Calibri" w:hAnsi="Calibri" w:cs="Calibri"/>
        </w:rPr>
        <w:t xml:space="preserve">, </w:t>
      </w:r>
      <w:r w:rsidRPr="000743C7">
        <w:rPr>
          <w:rFonts w:ascii="Calibri" w:hAnsi="Calibri" w:cs="Calibri"/>
        </w:rPr>
        <w:t xml:space="preserve">tijela državne vlasti te jedinice lokalne i područne (regionalne) samouprave (u nastavku teksta:  osobe nad kojima se provodi nadzor) dužni su provoditi mjere zaštite od požara utvrđene odredbama navedenog Zakona i drugim propisima donesenim na temelju njega, planovima i procjenama ugroženosti od požara, odlukama jedinica lokalne i područne (regionalne) samouprave te drugim općim aktima iz područja zaštite od požara. </w:t>
      </w:r>
    </w:p>
    <w:p w14:paraId="50323D08" w14:textId="325C2DCE" w:rsidR="000559B7" w:rsidRPr="000559B7" w:rsidRDefault="00646E28" w:rsidP="009622F1">
      <w:pPr>
        <w:pStyle w:val="Odlomakpopisa"/>
        <w:numPr>
          <w:ilvl w:val="0"/>
          <w:numId w:val="14"/>
        </w:numPr>
        <w:spacing w:after="240"/>
        <w:ind w:left="284" w:firstLine="0"/>
        <w:contextualSpacing w:val="0"/>
        <w:rPr>
          <w:rFonts w:cs="Calibri"/>
        </w:rPr>
      </w:pPr>
      <w:r w:rsidRPr="000559B7">
        <w:rPr>
          <w:rFonts w:cs="Calibri"/>
        </w:rPr>
        <w:t>OCJENA STANJA I RAZLOZI DONOŠENJA ODLUKE</w:t>
      </w:r>
    </w:p>
    <w:p w14:paraId="6B29FE76" w14:textId="106E5108" w:rsidR="00646E28" w:rsidRPr="000743C7" w:rsidRDefault="00646E28" w:rsidP="003F1485">
      <w:pPr>
        <w:ind w:firstLine="567"/>
        <w:jc w:val="both"/>
        <w:rPr>
          <w:rFonts w:ascii="Calibri" w:hAnsi="Calibri" w:cs="Calibri"/>
        </w:rPr>
      </w:pPr>
      <w:r w:rsidRPr="000743C7">
        <w:rPr>
          <w:rFonts w:ascii="Calibri" w:hAnsi="Calibri" w:cs="Calibri"/>
        </w:rPr>
        <w:t>Na području Grada</w:t>
      </w:r>
      <w:r w:rsidR="003F1485" w:rsidRPr="000743C7">
        <w:rPr>
          <w:rFonts w:ascii="Calibri" w:hAnsi="Calibri" w:cs="Calibri"/>
        </w:rPr>
        <w:t xml:space="preserve"> Požege </w:t>
      </w:r>
      <w:r w:rsidRPr="000743C7">
        <w:rPr>
          <w:rFonts w:ascii="Calibri" w:hAnsi="Calibri" w:cs="Calibri"/>
        </w:rPr>
        <w:t>zamijećen je trend povećanja broja neobrađenih i zapuštenih poljoprivrednih površina.Takva zemljišta brzo zarastaju u višegodišnji korov, šikaru i samoniklo raslinje, što uzrokuje sljedeće neposredne probleme:</w:t>
      </w:r>
    </w:p>
    <w:p w14:paraId="4513E4E3" w14:textId="02A5CE85" w:rsidR="00646E28" w:rsidRPr="009622F1" w:rsidRDefault="00646E28" w:rsidP="002379D7">
      <w:pPr>
        <w:pStyle w:val="Odlomakpopisa"/>
        <w:numPr>
          <w:ilvl w:val="0"/>
          <w:numId w:val="10"/>
        </w:numPr>
        <w:ind w:hanging="11"/>
        <w:jc w:val="both"/>
        <w:rPr>
          <w:rFonts w:cs="Calibri"/>
          <w:szCs w:val="22"/>
          <w:lang w:val="hr-HR"/>
        </w:rPr>
      </w:pPr>
      <w:r w:rsidRPr="009622F1">
        <w:rPr>
          <w:rFonts w:cs="Calibri"/>
          <w:szCs w:val="22"/>
          <w:lang w:val="hr-HR"/>
        </w:rPr>
        <w:lastRenderedPageBreak/>
        <w:t>Širenje nametnika i bolesti: Zapuštene parcele postaju izvorište biljnih bolesti i štetnika koji izravno ugrožavaju susjedne, redovito obrađivane poljoprivredne posjede.</w:t>
      </w:r>
    </w:p>
    <w:p w14:paraId="2740A139" w14:textId="78D7F258" w:rsidR="00646E28" w:rsidRPr="009622F1" w:rsidRDefault="00646E28" w:rsidP="002F5CFD">
      <w:pPr>
        <w:pStyle w:val="Odlomakpopisa"/>
        <w:numPr>
          <w:ilvl w:val="0"/>
          <w:numId w:val="10"/>
        </w:numPr>
        <w:ind w:hanging="11"/>
        <w:jc w:val="both"/>
        <w:rPr>
          <w:rFonts w:cs="Calibri"/>
          <w:szCs w:val="22"/>
          <w:lang w:val="hr-HR"/>
        </w:rPr>
      </w:pPr>
      <w:r w:rsidRPr="009622F1">
        <w:rPr>
          <w:rFonts w:cs="Calibri"/>
          <w:szCs w:val="22"/>
          <w:lang w:val="hr-HR"/>
        </w:rPr>
        <w:t xml:space="preserve">Zdravstveni rizici: Nekontrolirani rast </w:t>
      </w:r>
      <w:proofErr w:type="spellStart"/>
      <w:r w:rsidRPr="009622F1">
        <w:rPr>
          <w:rFonts w:cs="Calibri"/>
          <w:szCs w:val="22"/>
          <w:lang w:val="hr-HR"/>
        </w:rPr>
        <w:t>alergenih</w:t>
      </w:r>
      <w:proofErr w:type="spellEnd"/>
      <w:r w:rsidRPr="009622F1">
        <w:rPr>
          <w:rFonts w:cs="Calibri"/>
          <w:szCs w:val="22"/>
          <w:lang w:val="hr-HR"/>
        </w:rPr>
        <w:t xml:space="preserve"> korova, posebice ambrozije, narušava kvalitetu života i zdravlje lokalnog stanovništva.</w:t>
      </w:r>
    </w:p>
    <w:p w14:paraId="7575C97E" w14:textId="05ED0BDB" w:rsidR="00646E28" w:rsidRPr="009622F1" w:rsidRDefault="00646E28" w:rsidP="009622F1">
      <w:pPr>
        <w:pStyle w:val="Odlomakpopisa"/>
        <w:numPr>
          <w:ilvl w:val="0"/>
          <w:numId w:val="10"/>
        </w:numPr>
        <w:spacing w:after="240"/>
        <w:ind w:hanging="11"/>
        <w:jc w:val="both"/>
        <w:rPr>
          <w:rFonts w:cs="Calibri"/>
          <w:szCs w:val="22"/>
          <w:lang w:val="hr-HR"/>
        </w:rPr>
      </w:pPr>
      <w:r w:rsidRPr="009622F1">
        <w:rPr>
          <w:rFonts w:cs="Calibri"/>
          <w:szCs w:val="22"/>
          <w:lang w:val="hr-HR"/>
        </w:rPr>
        <w:t>Požarna ugroženost: Tijekom ljetnih mjeseci suho raslinje na neodržavanim površinama</w:t>
      </w:r>
      <w:r w:rsidR="008B005F" w:rsidRPr="009622F1">
        <w:rPr>
          <w:rFonts w:cs="Calibri"/>
          <w:szCs w:val="22"/>
          <w:lang w:val="hr-HR"/>
        </w:rPr>
        <w:t xml:space="preserve"> </w:t>
      </w:r>
      <w:r w:rsidRPr="009622F1">
        <w:rPr>
          <w:rFonts w:cs="Calibri"/>
          <w:szCs w:val="22"/>
          <w:lang w:val="hr-HR"/>
        </w:rPr>
        <w:t>drastično povećava rizik od nastanka i brzog širenja požara, čime se ugrožavaju ljudski životi i imovina.</w:t>
      </w:r>
    </w:p>
    <w:p w14:paraId="42BFD30C" w14:textId="77777777" w:rsidR="00646E28" w:rsidRPr="000743C7" w:rsidRDefault="00646E28" w:rsidP="009622F1">
      <w:pPr>
        <w:spacing w:after="240"/>
        <w:ind w:firstLine="567"/>
        <w:jc w:val="both"/>
        <w:rPr>
          <w:rFonts w:ascii="Calibri" w:hAnsi="Calibri" w:cs="Calibri"/>
        </w:rPr>
      </w:pPr>
      <w:r w:rsidRPr="000743C7">
        <w:rPr>
          <w:rFonts w:ascii="Calibri" w:hAnsi="Calibri" w:cs="Calibri"/>
        </w:rPr>
        <w:t>Donošenjem ove Odluke jasno se definiraju minimalne obvezne mjere obrade, gnojenja i zaštite tla, kao i rokovi za uklanjanje korova. Time se vlasnike i posjednike zemljišta obvezuje na odgovorno upravljanje resursima.</w:t>
      </w:r>
    </w:p>
    <w:p w14:paraId="3307AE72" w14:textId="48BC1299" w:rsidR="009622F1" w:rsidRPr="009622F1" w:rsidRDefault="00646E28" w:rsidP="009622F1">
      <w:pPr>
        <w:pStyle w:val="Odlomakpopisa"/>
        <w:numPr>
          <w:ilvl w:val="0"/>
          <w:numId w:val="14"/>
        </w:numPr>
        <w:spacing w:after="240"/>
        <w:rPr>
          <w:rFonts w:cs="Calibri"/>
        </w:rPr>
      </w:pPr>
      <w:r w:rsidRPr="009622F1">
        <w:rPr>
          <w:rFonts w:cs="Calibri"/>
        </w:rPr>
        <w:t>CILJ DONOŠENJA ODLUKE</w:t>
      </w:r>
    </w:p>
    <w:p w14:paraId="541038F8" w14:textId="2E093C7C" w:rsidR="00646E28" w:rsidRPr="009622F1" w:rsidRDefault="00646E28" w:rsidP="009622F1">
      <w:pPr>
        <w:spacing w:after="240"/>
        <w:ind w:firstLine="360"/>
        <w:rPr>
          <w:rFonts w:cs="Calibri"/>
        </w:rPr>
      </w:pPr>
      <w:r w:rsidRPr="009622F1">
        <w:rPr>
          <w:rFonts w:cs="Calibri"/>
        </w:rPr>
        <w:t>Osnovni cilj ove Odluke je sprječavanje degradacije poljoprivrednog tla, očuvanje njegove gospodarske vrijednosti te privođenje svrsi svih zapuštenih poljoprivrednih površina. Provedba mjera osigurat će uređeniji izgled krajolika, smanjiti ekološke i požarne rizike te olakšati rad poljoprivrednim</w:t>
      </w:r>
      <w:r w:rsidR="00B53D7F" w:rsidRPr="009622F1">
        <w:rPr>
          <w:rFonts w:cs="Calibri"/>
        </w:rPr>
        <w:t xml:space="preserve"> odnosno </w:t>
      </w:r>
      <w:r w:rsidR="00AD2D62" w:rsidRPr="009622F1">
        <w:rPr>
          <w:rFonts w:cs="Calibri"/>
        </w:rPr>
        <w:t xml:space="preserve">komunalnim </w:t>
      </w:r>
      <w:r w:rsidRPr="009622F1">
        <w:rPr>
          <w:rFonts w:cs="Calibri"/>
        </w:rPr>
        <w:t>redarima koji provode nadzor na terenu.</w:t>
      </w:r>
    </w:p>
    <w:p w14:paraId="3A289536" w14:textId="6DEF30C6" w:rsidR="00646E28" w:rsidRPr="009622F1" w:rsidRDefault="00646E28" w:rsidP="009622F1">
      <w:pPr>
        <w:spacing w:after="240"/>
        <w:ind w:left="284"/>
        <w:rPr>
          <w:rFonts w:ascii="Calibri" w:hAnsi="Calibri" w:cs="Calibri"/>
        </w:rPr>
      </w:pPr>
      <w:r w:rsidRPr="009622F1">
        <w:rPr>
          <w:rFonts w:ascii="Calibri" w:hAnsi="Calibri" w:cs="Calibri"/>
        </w:rPr>
        <w:t>IV.</w:t>
      </w:r>
      <w:r w:rsidRPr="009622F1">
        <w:rPr>
          <w:rFonts w:ascii="Calibri" w:hAnsi="Calibri" w:cs="Calibri"/>
        </w:rPr>
        <w:tab/>
        <w:t>FINANCIJSKA SREDSTVA POTREBNA ZA PROVEDBU ODLUKE</w:t>
      </w:r>
    </w:p>
    <w:p w14:paraId="0D66521F" w14:textId="5F1573C5" w:rsidR="00646E28" w:rsidRPr="000743C7" w:rsidRDefault="00646E28" w:rsidP="009622F1">
      <w:pPr>
        <w:spacing w:after="240"/>
        <w:ind w:firstLine="708"/>
        <w:jc w:val="both"/>
        <w:rPr>
          <w:rFonts w:ascii="Calibri" w:hAnsi="Calibri" w:cs="Calibri"/>
        </w:rPr>
      </w:pPr>
      <w:r w:rsidRPr="000743C7">
        <w:rPr>
          <w:rFonts w:ascii="Calibri" w:hAnsi="Calibri" w:cs="Calibri"/>
        </w:rPr>
        <w:t>Za provedbu ove Odluke nije potrebno osigurati dodatna financijska sredstva u Proračunu</w:t>
      </w:r>
      <w:r w:rsidR="003F1485" w:rsidRPr="000743C7">
        <w:rPr>
          <w:rFonts w:ascii="Calibri" w:hAnsi="Calibri" w:cs="Calibri"/>
        </w:rPr>
        <w:t xml:space="preserve"> G</w:t>
      </w:r>
      <w:r w:rsidRPr="000743C7">
        <w:rPr>
          <w:rFonts w:ascii="Calibri" w:hAnsi="Calibri" w:cs="Calibri"/>
        </w:rPr>
        <w:t>rada</w:t>
      </w:r>
      <w:r w:rsidR="003F1485" w:rsidRPr="000743C7">
        <w:rPr>
          <w:rFonts w:ascii="Calibri" w:hAnsi="Calibri" w:cs="Calibri"/>
        </w:rPr>
        <w:t xml:space="preserve"> Požega </w:t>
      </w:r>
      <w:r w:rsidRPr="000743C7">
        <w:rPr>
          <w:rFonts w:ascii="Calibri" w:hAnsi="Calibri" w:cs="Calibri"/>
        </w:rPr>
        <w:t>za 2026. godinu. Poslove nadzora obavljat će postojeće redarstvene službe u sklopu svojih redovnih aktivnosti. Eventualni prihodi ostvareni naplatom novčanih kazni od nesavjesnih vlasnika koristit će se namjenski za sanaciju zapuštenih javnih površina.</w:t>
      </w:r>
    </w:p>
    <w:p w14:paraId="7B44F5B6" w14:textId="2D630DD7" w:rsidR="005B6C07" w:rsidRPr="009622F1" w:rsidRDefault="00817712" w:rsidP="009622F1">
      <w:pPr>
        <w:spacing w:after="240"/>
        <w:ind w:left="284"/>
        <w:jc w:val="both"/>
        <w:rPr>
          <w:rFonts w:ascii="Calibri" w:hAnsi="Calibri" w:cs="Calibri"/>
        </w:rPr>
      </w:pPr>
      <w:r w:rsidRPr="009622F1">
        <w:rPr>
          <w:rFonts w:ascii="Calibri" w:hAnsi="Calibri" w:cs="Calibri"/>
        </w:rPr>
        <w:t>V.</w:t>
      </w:r>
      <w:r w:rsidRPr="009622F1">
        <w:rPr>
          <w:rFonts w:ascii="Calibri" w:hAnsi="Calibri" w:cs="Calibri"/>
        </w:rPr>
        <w:tab/>
        <w:t>SADRŽAJ PREDLOŽENE ODLUKE</w:t>
      </w:r>
    </w:p>
    <w:p w14:paraId="1C17234C" w14:textId="479AF180" w:rsidR="00817712" w:rsidRPr="000743C7" w:rsidRDefault="00AC27C2" w:rsidP="00817712">
      <w:pPr>
        <w:ind w:firstLine="708"/>
        <w:jc w:val="both"/>
        <w:rPr>
          <w:rFonts w:ascii="Calibri" w:hAnsi="Calibri" w:cs="Calibri"/>
        </w:rPr>
      </w:pPr>
      <w:r w:rsidRPr="000743C7">
        <w:rPr>
          <w:rFonts w:ascii="Calibri" w:hAnsi="Calibri" w:cs="Calibri"/>
        </w:rPr>
        <w:t>N</w:t>
      </w:r>
      <w:r w:rsidR="00817712" w:rsidRPr="000743C7">
        <w:rPr>
          <w:rFonts w:ascii="Calibri" w:hAnsi="Calibri" w:cs="Calibri"/>
        </w:rPr>
        <w:t xml:space="preserve">astavno se daje sadržaj predložene Odluke:  </w:t>
      </w:r>
    </w:p>
    <w:p w14:paraId="44D509FC" w14:textId="2235927C" w:rsidR="00C87E9C" w:rsidRPr="000743C7" w:rsidRDefault="00C87E9C" w:rsidP="00C87E9C">
      <w:pPr>
        <w:ind w:firstLine="708"/>
        <w:jc w:val="both"/>
        <w:rPr>
          <w:rFonts w:ascii="Calibri" w:hAnsi="Calibri" w:cs="Calibri"/>
        </w:rPr>
      </w:pPr>
      <w:r w:rsidRPr="000743C7">
        <w:rPr>
          <w:rFonts w:ascii="Calibri" w:hAnsi="Calibri" w:cs="Calibri"/>
        </w:rPr>
        <w:t>1) Glava I. OPĆE ODREDBE (članak 1</w:t>
      </w:r>
      <w:r w:rsidR="00817712" w:rsidRPr="000743C7">
        <w:rPr>
          <w:rFonts w:ascii="Calibri" w:hAnsi="Calibri" w:cs="Calibri"/>
        </w:rPr>
        <w:t>. -7.</w:t>
      </w:r>
      <w:r w:rsidRPr="000743C7">
        <w:rPr>
          <w:rFonts w:ascii="Calibri" w:hAnsi="Calibri" w:cs="Calibri"/>
        </w:rPr>
        <w:t xml:space="preserve">) </w:t>
      </w:r>
    </w:p>
    <w:p w14:paraId="1ECA188A" w14:textId="26159B53" w:rsidR="00817712" w:rsidRPr="000743C7" w:rsidRDefault="00F97D8D" w:rsidP="00C87E9C">
      <w:pPr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Opće odredbe propisuju što su </w:t>
      </w:r>
      <w:r w:rsidR="00817712" w:rsidRPr="000743C7">
        <w:rPr>
          <w:rFonts w:ascii="Calibri" w:hAnsi="Calibri" w:cs="Calibri"/>
        </w:rPr>
        <w:t>agrotehničke mjere</w:t>
      </w:r>
      <w:r>
        <w:rPr>
          <w:rFonts w:ascii="Calibri" w:hAnsi="Calibri" w:cs="Calibri"/>
        </w:rPr>
        <w:t xml:space="preserve"> te </w:t>
      </w:r>
      <w:r w:rsidR="00817712" w:rsidRPr="000743C7">
        <w:rPr>
          <w:rFonts w:ascii="Calibri" w:hAnsi="Calibri" w:cs="Calibri"/>
          <w:color w:val="000000"/>
        </w:rPr>
        <w:t>definira</w:t>
      </w:r>
      <w:r>
        <w:rPr>
          <w:rFonts w:ascii="Calibri" w:hAnsi="Calibri" w:cs="Calibri"/>
          <w:color w:val="000000"/>
        </w:rPr>
        <w:t xml:space="preserve"> </w:t>
      </w:r>
      <w:r w:rsidR="00817712" w:rsidRPr="000743C7">
        <w:rPr>
          <w:rFonts w:ascii="Calibri" w:hAnsi="Calibri" w:cs="Calibri"/>
          <w:color w:val="000000"/>
        </w:rPr>
        <w:t>pojmov</w:t>
      </w:r>
      <w:r>
        <w:rPr>
          <w:rFonts w:ascii="Calibri" w:hAnsi="Calibri" w:cs="Calibri"/>
          <w:color w:val="000000"/>
        </w:rPr>
        <w:t xml:space="preserve">e </w:t>
      </w:r>
      <w:r w:rsidR="00817712" w:rsidRPr="000743C7">
        <w:rPr>
          <w:rFonts w:ascii="Calibri" w:hAnsi="Calibri" w:cs="Calibri"/>
          <w:color w:val="000000"/>
        </w:rPr>
        <w:t>koji se koriste u Odluci</w:t>
      </w:r>
      <w:r>
        <w:rPr>
          <w:rFonts w:ascii="Calibri" w:hAnsi="Calibri" w:cs="Calibri"/>
          <w:color w:val="000000"/>
        </w:rPr>
        <w:t xml:space="preserve">. Nadalje, iste propisuju da su </w:t>
      </w:r>
      <w:r w:rsidR="00817712" w:rsidRPr="000743C7">
        <w:rPr>
          <w:rFonts w:ascii="Calibri" w:hAnsi="Calibri" w:cs="Calibri"/>
          <w:color w:val="000000"/>
        </w:rPr>
        <w:t>vlasni</w:t>
      </w:r>
      <w:r w:rsidR="00C87E9C" w:rsidRPr="000743C7">
        <w:rPr>
          <w:rFonts w:ascii="Calibri" w:hAnsi="Calibri" w:cs="Calibri"/>
          <w:color w:val="000000"/>
        </w:rPr>
        <w:t>ci i</w:t>
      </w:r>
      <w:r w:rsidR="00817712" w:rsidRPr="000743C7">
        <w:rPr>
          <w:rFonts w:ascii="Calibri" w:hAnsi="Calibri" w:cs="Calibri"/>
        </w:rPr>
        <w:t xml:space="preserve"> posjedni</w:t>
      </w:r>
      <w:r w:rsidR="00C87E9C" w:rsidRPr="000743C7">
        <w:rPr>
          <w:rFonts w:ascii="Calibri" w:hAnsi="Calibri" w:cs="Calibri"/>
        </w:rPr>
        <w:t xml:space="preserve">ci </w:t>
      </w:r>
      <w:r w:rsidR="00817712" w:rsidRPr="000743C7">
        <w:rPr>
          <w:rFonts w:ascii="Calibri" w:hAnsi="Calibri" w:cs="Calibri"/>
        </w:rPr>
        <w:t>poljoprivrednog zemljišta duž</w:t>
      </w:r>
      <w:r w:rsidR="00C87E9C" w:rsidRPr="000743C7">
        <w:rPr>
          <w:rFonts w:ascii="Calibri" w:hAnsi="Calibri" w:cs="Calibri"/>
        </w:rPr>
        <w:t>a</w:t>
      </w:r>
      <w:r w:rsidR="00817712" w:rsidRPr="000743C7">
        <w:rPr>
          <w:rFonts w:ascii="Calibri" w:hAnsi="Calibri" w:cs="Calibri"/>
        </w:rPr>
        <w:t>ni poljoprivredno zemljište obrađivati primjenjujući potrebne agrotehničke mjere ne umanjujući njegovu vrijednost</w:t>
      </w:r>
      <w:r w:rsidR="00C87E9C" w:rsidRPr="000743C7">
        <w:rPr>
          <w:rFonts w:ascii="Calibri" w:hAnsi="Calibri" w:cs="Calibri"/>
        </w:rPr>
        <w:t xml:space="preserve"> te da se r</w:t>
      </w:r>
      <w:r w:rsidR="00817712" w:rsidRPr="000743C7">
        <w:rPr>
          <w:rFonts w:ascii="Calibri" w:hAnsi="Calibri" w:cs="Calibri"/>
        </w:rPr>
        <w:t>adi omogućavanja proizvodnje zdravstveno ispravne hrane, radi zaštite zdravlja ljudi, životinjskog i biljnog svijeta, nesmetanog korištenja i zaštite prirode i okoliša provodi se zaštita poljoprivrednog zemljišta od oštećenja.</w:t>
      </w:r>
      <w:r w:rsidR="00C87E9C" w:rsidRPr="000743C7">
        <w:rPr>
          <w:rFonts w:ascii="Calibri" w:hAnsi="Calibri" w:cs="Calibri"/>
        </w:rPr>
        <w:t xml:space="preserve"> </w:t>
      </w:r>
      <w:r w:rsidR="00A94008">
        <w:rPr>
          <w:rFonts w:ascii="Calibri" w:hAnsi="Calibri" w:cs="Calibri"/>
        </w:rPr>
        <w:t>P</w:t>
      </w:r>
      <w:r w:rsidR="00C87E9C" w:rsidRPr="000743C7">
        <w:rPr>
          <w:rFonts w:ascii="Calibri" w:hAnsi="Calibri" w:cs="Calibri"/>
        </w:rPr>
        <w:t>ropisno je da se o</w:t>
      </w:r>
      <w:r w:rsidR="00817712" w:rsidRPr="000743C7">
        <w:rPr>
          <w:rFonts w:ascii="Calibri" w:hAnsi="Calibri" w:cs="Calibri"/>
        </w:rPr>
        <w:t>štećenjem poljoprivrednog zemljišta smatra</w:t>
      </w:r>
      <w:r w:rsidR="00C87E9C" w:rsidRPr="000743C7">
        <w:rPr>
          <w:rFonts w:ascii="Calibri" w:hAnsi="Calibri" w:cs="Calibri"/>
        </w:rPr>
        <w:t xml:space="preserve"> </w:t>
      </w:r>
      <w:r w:rsidR="00817712" w:rsidRPr="000743C7">
        <w:rPr>
          <w:rFonts w:ascii="Calibri" w:hAnsi="Calibri" w:cs="Calibri"/>
        </w:rPr>
        <w:t>degradacija u intenzivnoj proizvodnji (fizikalnih, kemijskih i bioloških značajki)</w:t>
      </w:r>
      <w:r w:rsidR="00C87E9C" w:rsidRPr="000743C7">
        <w:rPr>
          <w:rFonts w:ascii="Calibri" w:hAnsi="Calibri" w:cs="Calibri"/>
        </w:rPr>
        <w:t xml:space="preserve">, </w:t>
      </w:r>
      <w:r w:rsidR="00817712" w:rsidRPr="000743C7">
        <w:rPr>
          <w:rFonts w:ascii="Calibri" w:hAnsi="Calibri" w:cs="Calibri"/>
        </w:rPr>
        <w:t>onečišćenje štetnim tvarima i organizmima (teški metali, potencijalno toksični elementi, organske onečišćujuće tvari i patogeni organizmi)</w:t>
      </w:r>
      <w:r w:rsidR="00C87E9C" w:rsidRPr="000743C7">
        <w:rPr>
          <w:rFonts w:ascii="Calibri" w:hAnsi="Calibri" w:cs="Calibri"/>
        </w:rPr>
        <w:t xml:space="preserve">, </w:t>
      </w:r>
      <w:r w:rsidR="00817712" w:rsidRPr="000743C7">
        <w:rPr>
          <w:rFonts w:ascii="Calibri" w:hAnsi="Calibri" w:cs="Calibri"/>
        </w:rPr>
        <w:t>premještanje (erozija vodom i vjetrom, odnošenje plodinama, posudište, prekrivanje smećem ili drugim tlom)</w:t>
      </w:r>
      <w:r w:rsidR="00C87E9C" w:rsidRPr="000743C7">
        <w:rPr>
          <w:rFonts w:ascii="Calibri" w:hAnsi="Calibri" w:cs="Calibri"/>
        </w:rPr>
        <w:t xml:space="preserve"> i </w:t>
      </w:r>
      <w:r w:rsidR="00817712" w:rsidRPr="000743C7">
        <w:rPr>
          <w:rFonts w:ascii="Calibri" w:hAnsi="Calibri" w:cs="Calibri"/>
        </w:rPr>
        <w:t>prenamjena (izgradnja urbanih područja, industrijskih, energetskih objekata, prometnica, hidroakumulacija te eksploatacija kamena, šljunka i drugih građevinskih materijala).</w:t>
      </w:r>
      <w:r w:rsidR="00C87E9C" w:rsidRPr="000743C7">
        <w:rPr>
          <w:rFonts w:ascii="Calibri" w:hAnsi="Calibri" w:cs="Calibri"/>
        </w:rPr>
        <w:t xml:space="preserve"> </w:t>
      </w:r>
      <w:r w:rsidR="00A94008">
        <w:rPr>
          <w:rFonts w:ascii="Calibri" w:hAnsi="Calibri" w:cs="Calibri"/>
        </w:rPr>
        <w:t>Propisano da se o</w:t>
      </w:r>
      <w:r w:rsidR="00A94008" w:rsidRPr="000743C7">
        <w:rPr>
          <w:rFonts w:ascii="Calibri" w:hAnsi="Calibri" w:cs="Calibri"/>
        </w:rPr>
        <w:t xml:space="preserve">nečišćenjem </w:t>
      </w:r>
      <w:r w:rsidR="00817712" w:rsidRPr="000743C7">
        <w:rPr>
          <w:rFonts w:ascii="Calibri" w:hAnsi="Calibri" w:cs="Calibri"/>
        </w:rPr>
        <w:t>poljoprivrednog zemljišta smatra i vegetacijsko-gospodarski otpad poljoprivrednog podrijetla ako je ostavljen na poljoprivrednoj površini dulje od jedne godine te ako je na zemljište odbačen otpad kao i gospodarenje otpadom na tom zemljištu na način protivan propisima koji uređuju gospodarenje otpadom.</w:t>
      </w:r>
      <w:r w:rsidR="00C87E9C" w:rsidRPr="000743C7">
        <w:rPr>
          <w:rFonts w:ascii="Calibri" w:hAnsi="Calibri" w:cs="Calibri"/>
        </w:rPr>
        <w:t xml:space="preserve"> </w:t>
      </w:r>
      <w:r w:rsidR="00817712" w:rsidRPr="000743C7">
        <w:rPr>
          <w:rFonts w:ascii="Calibri" w:hAnsi="Calibri" w:cs="Calibri"/>
        </w:rPr>
        <w:t>Agrotehničkim mjerama u svrhu zaštite poljoprivrednog zemljišta od erozije vodom i vjetrom, razumijeva se zabrana skidanja humusnog, odnosno oraničnog sloja površine poljoprivrednog zemljišta.</w:t>
      </w:r>
      <w:r w:rsidR="00C87E9C" w:rsidRPr="000743C7">
        <w:rPr>
          <w:rFonts w:ascii="Calibri" w:hAnsi="Calibri" w:cs="Calibri"/>
        </w:rPr>
        <w:t xml:space="preserve"> </w:t>
      </w:r>
      <w:r w:rsidR="00817712" w:rsidRPr="000743C7">
        <w:rPr>
          <w:rFonts w:ascii="Calibri" w:hAnsi="Calibri" w:cs="Calibri"/>
        </w:rPr>
        <w:t>Vlasnici i posjednici poljoprivrednog zemljišta dužni su održavati dugogodišnje nasade i višegodišnje kulture podignute radi zaštite od erozije na tom zemljištu.</w:t>
      </w:r>
    </w:p>
    <w:p w14:paraId="3352520C" w14:textId="77777777" w:rsidR="00C87E9C" w:rsidRPr="000743C7" w:rsidRDefault="00C87E9C" w:rsidP="00C87E9C">
      <w:pPr>
        <w:ind w:firstLine="708"/>
        <w:jc w:val="both"/>
        <w:rPr>
          <w:rFonts w:ascii="Calibri" w:hAnsi="Calibri" w:cs="Calibri"/>
          <w:bCs/>
        </w:rPr>
      </w:pPr>
      <w:r w:rsidRPr="000743C7">
        <w:rPr>
          <w:rFonts w:ascii="Calibri" w:hAnsi="Calibri" w:cs="Calibri"/>
          <w:bCs/>
          <w:color w:val="000000"/>
        </w:rPr>
        <w:t xml:space="preserve">2) GLAVA </w:t>
      </w:r>
      <w:r w:rsidR="00817712" w:rsidRPr="000743C7">
        <w:rPr>
          <w:rFonts w:ascii="Calibri" w:hAnsi="Calibri" w:cs="Calibri"/>
          <w:bCs/>
          <w:color w:val="000000"/>
        </w:rPr>
        <w:t>II.</w:t>
      </w:r>
      <w:r w:rsidRPr="000743C7">
        <w:rPr>
          <w:rFonts w:ascii="Calibri" w:hAnsi="Calibri" w:cs="Calibri"/>
          <w:bCs/>
          <w:color w:val="000000"/>
        </w:rPr>
        <w:t xml:space="preserve"> </w:t>
      </w:r>
      <w:r w:rsidR="00817712" w:rsidRPr="000743C7">
        <w:rPr>
          <w:rFonts w:ascii="Calibri" w:hAnsi="Calibri" w:cs="Calibri"/>
          <w:bCs/>
          <w:color w:val="000000"/>
        </w:rPr>
        <w:t>AGROTEHNIČKE MJERE</w:t>
      </w:r>
      <w:r w:rsidRPr="000743C7">
        <w:rPr>
          <w:rFonts w:ascii="Calibri" w:hAnsi="Calibri" w:cs="Calibri"/>
          <w:bCs/>
          <w:color w:val="000000"/>
        </w:rPr>
        <w:t xml:space="preserve"> (članak </w:t>
      </w:r>
      <w:r w:rsidR="00817712" w:rsidRPr="000743C7">
        <w:rPr>
          <w:rFonts w:ascii="Calibri" w:hAnsi="Calibri" w:cs="Calibri"/>
          <w:bCs/>
        </w:rPr>
        <w:t>8.</w:t>
      </w:r>
      <w:r w:rsidRPr="000743C7">
        <w:rPr>
          <w:rFonts w:ascii="Calibri" w:hAnsi="Calibri" w:cs="Calibri"/>
          <w:bCs/>
        </w:rPr>
        <w:t xml:space="preserve">) </w:t>
      </w:r>
    </w:p>
    <w:p w14:paraId="4066D0D9" w14:textId="01545E05" w:rsidR="00817712" w:rsidRPr="000743C7" w:rsidRDefault="00A94008" w:rsidP="00C87E9C">
      <w:pPr>
        <w:ind w:firstLine="708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bCs/>
        </w:rPr>
        <w:t xml:space="preserve">Odredbe ove glave propisuju da se pod </w:t>
      </w:r>
      <w:r w:rsidR="00817712" w:rsidRPr="000743C7">
        <w:rPr>
          <w:rFonts w:ascii="Calibri" w:hAnsi="Calibri" w:cs="Calibri"/>
          <w:color w:val="000000"/>
        </w:rPr>
        <w:t>agrotehničkim mjerama smatraju minimalna razina obrade i održavanja poljoprivrednog zemljišta</w:t>
      </w:r>
      <w:r w:rsidR="00C87E9C" w:rsidRPr="000743C7">
        <w:rPr>
          <w:rFonts w:ascii="Calibri" w:hAnsi="Calibri" w:cs="Calibri"/>
          <w:color w:val="000000"/>
        </w:rPr>
        <w:t xml:space="preserve">, </w:t>
      </w:r>
      <w:r w:rsidR="00817712" w:rsidRPr="000743C7">
        <w:rPr>
          <w:rFonts w:ascii="Calibri" w:hAnsi="Calibri" w:cs="Calibri"/>
          <w:color w:val="000000"/>
        </w:rPr>
        <w:t xml:space="preserve">sprječavanje zakorovljenosti i obrastanja višegodišnjim </w:t>
      </w:r>
      <w:r w:rsidR="00817712" w:rsidRPr="000743C7">
        <w:rPr>
          <w:rFonts w:ascii="Calibri" w:hAnsi="Calibri" w:cs="Calibri"/>
          <w:color w:val="000000"/>
        </w:rPr>
        <w:lastRenderedPageBreak/>
        <w:t>raslinjem</w:t>
      </w:r>
      <w:r w:rsidR="00C87E9C" w:rsidRPr="000743C7">
        <w:rPr>
          <w:rFonts w:ascii="Calibri" w:hAnsi="Calibri" w:cs="Calibri"/>
          <w:color w:val="000000"/>
        </w:rPr>
        <w:t xml:space="preserve"> </w:t>
      </w:r>
      <w:r w:rsidR="00817712" w:rsidRPr="000743C7">
        <w:rPr>
          <w:rFonts w:ascii="Calibri" w:hAnsi="Calibri" w:cs="Calibri"/>
          <w:color w:val="000000"/>
        </w:rPr>
        <w:t xml:space="preserve"> suzbijanje biljnih bolesti i štetnika</w:t>
      </w:r>
      <w:r w:rsidR="00C87E9C" w:rsidRPr="000743C7">
        <w:rPr>
          <w:rFonts w:ascii="Calibri" w:hAnsi="Calibri" w:cs="Calibri"/>
          <w:color w:val="000000"/>
        </w:rPr>
        <w:t xml:space="preserve">, </w:t>
      </w:r>
      <w:r w:rsidR="00817712" w:rsidRPr="000743C7">
        <w:rPr>
          <w:rFonts w:ascii="Calibri" w:hAnsi="Calibri" w:cs="Calibri"/>
          <w:color w:val="000000"/>
        </w:rPr>
        <w:t>korištenje i uništavanje biljnih ostataka</w:t>
      </w:r>
      <w:r w:rsidR="00C87E9C" w:rsidRPr="000743C7">
        <w:rPr>
          <w:rFonts w:ascii="Calibri" w:hAnsi="Calibri" w:cs="Calibri"/>
          <w:color w:val="000000"/>
        </w:rPr>
        <w:t xml:space="preserve">, </w:t>
      </w:r>
      <w:r w:rsidR="00817712" w:rsidRPr="000743C7">
        <w:rPr>
          <w:rFonts w:ascii="Calibri" w:hAnsi="Calibri" w:cs="Calibri"/>
          <w:color w:val="000000"/>
        </w:rPr>
        <w:t>održavanje organske tvari u tlu</w:t>
      </w:r>
      <w:r w:rsidR="00C87E9C" w:rsidRPr="000743C7">
        <w:rPr>
          <w:rFonts w:ascii="Calibri" w:hAnsi="Calibri" w:cs="Calibri"/>
          <w:color w:val="000000"/>
        </w:rPr>
        <w:t xml:space="preserve">, </w:t>
      </w:r>
      <w:r w:rsidR="00817712" w:rsidRPr="000743C7">
        <w:rPr>
          <w:rFonts w:ascii="Calibri" w:hAnsi="Calibri" w:cs="Calibri"/>
          <w:color w:val="000000"/>
        </w:rPr>
        <w:t>održavanje povoljne strukture tla</w:t>
      </w:r>
      <w:r w:rsidR="00C87E9C" w:rsidRPr="000743C7">
        <w:rPr>
          <w:rFonts w:ascii="Calibri" w:hAnsi="Calibri" w:cs="Calibri"/>
          <w:color w:val="000000"/>
        </w:rPr>
        <w:t xml:space="preserve"> i </w:t>
      </w:r>
      <w:r w:rsidR="00817712" w:rsidRPr="000743C7">
        <w:rPr>
          <w:rFonts w:ascii="Calibri" w:hAnsi="Calibri" w:cs="Calibri"/>
          <w:color w:val="000000"/>
        </w:rPr>
        <w:t>zaštita od erozije.</w:t>
      </w:r>
    </w:p>
    <w:p w14:paraId="494EAD65" w14:textId="5BD22D8C" w:rsidR="00817712" w:rsidRPr="000743C7" w:rsidRDefault="00C87E9C" w:rsidP="00C87E9C">
      <w:pPr>
        <w:spacing w:line="270" w:lineRule="atLeast"/>
        <w:ind w:firstLine="708"/>
        <w:jc w:val="both"/>
        <w:rPr>
          <w:rFonts w:ascii="Calibri" w:hAnsi="Calibri" w:cs="Calibri"/>
          <w:color w:val="000000"/>
        </w:rPr>
      </w:pPr>
      <w:r w:rsidRPr="000743C7">
        <w:rPr>
          <w:rFonts w:ascii="Calibri" w:hAnsi="Calibri" w:cs="Calibri"/>
          <w:color w:val="000000"/>
        </w:rPr>
        <w:t xml:space="preserve">3) GLAVA </w:t>
      </w:r>
      <w:r w:rsidR="00817712" w:rsidRPr="000743C7">
        <w:rPr>
          <w:rFonts w:ascii="Calibri" w:hAnsi="Calibri" w:cs="Calibri"/>
          <w:color w:val="000000"/>
        </w:rPr>
        <w:t>III. MJERE ZA UREĐIVANJE I ODRŽAVANJE POLJOPRIVREDNIH RUDINA</w:t>
      </w:r>
      <w:r w:rsidRPr="000743C7">
        <w:rPr>
          <w:rFonts w:ascii="Calibri" w:hAnsi="Calibri" w:cs="Calibri"/>
          <w:color w:val="000000"/>
        </w:rPr>
        <w:t xml:space="preserve"> ( članak 9.)</w:t>
      </w:r>
    </w:p>
    <w:p w14:paraId="7974881F" w14:textId="1E12FBF7" w:rsidR="00817712" w:rsidRPr="000743C7" w:rsidRDefault="00C87E9C" w:rsidP="009622F1">
      <w:pPr>
        <w:spacing w:line="270" w:lineRule="atLeast"/>
        <w:ind w:firstLine="993"/>
        <w:jc w:val="both"/>
        <w:rPr>
          <w:rFonts w:ascii="Calibri" w:hAnsi="Calibri" w:cs="Calibri"/>
          <w:color w:val="000000"/>
        </w:rPr>
      </w:pPr>
      <w:r w:rsidRPr="000743C7">
        <w:rPr>
          <w:rFonts w:ascii="Calibri" w:hAnsi="Calibri" w:cs="Calibri"/>
          <w:color w:val="000000"/>
        </w:rPr>
        <w:t>Propisan</w:t>
      </w:r>
      <w:r w:rsidR="00A94008">
        <w:rPr>
          <w:rFonts w:ascii="Calibri" w:hAnsi="Calibri" w:cs="Calibri"/>
          <w:color w:val="000000"/>
        </w:rPr>
        <w:t xml:space="preserve"> </w:t>
      </w:r>
      <w:r w:rsidRPr="000743C7">
        <w:rPr>
          <w:rFonts w:ascii="Calibri" w:hAnsi="Calibri" w:cs="Calibri"/>
          <w:color w:val="000000"/>
        </w:rPr>
        <w:t>je način pro</w:t>
      </w:r>
      <w:r w:rsidR="00AC27C2" w:rsidRPr="000743C7">
        <w:rPr>
          <w:rFonts w:ascii="Calibri" w:hAnsi="Calibri" w:cs="Calibri"/>
          <w:color w:val="000000"/>
        </w:rPr>
        <w:t>v</w:t>
      </w:r>
      <w:r w:rsidRPr="000743C7">
        <w:rPr>
          <w:rFonts w:ascii="Calibri" w:hAnsi="Calibri" w:cs="Calibri"/>
          <w:color w:val="000000"/>
        </w:rPr>
        <w:t>ođenja m</w:t>
      </w:r>
      <w:r w:rsidR="00817712" w:rsidRPr="000743C7">
        <w:rPr>
          <w:rFonts w:ascii="Calibri" w:hAnsi="Calibri" w:cs="Calibri"/>
          <w:color w:val="000000"/>
        </w:rPr>
        <w:t>jer</w:t>
      </w:r>
      <w:r w:rsidRPr="000743C7">
        <w:rPr>
          <w:rFonts w:ascii="Calibri" w:hAnsi="Calibri" w:cs="Calibri"/>
          <w:color w:val="000000"/>
        </w:rPr>
        <w:t xml:space="preserve">a </w:t>
      </w:r>
      <w:r w:rsidR="00817712" w:rsidRPr="000743C7">
        <w:rPr>
          <w:rFonts w:ascii="Calibri" w:hAnsi="Calibri" w:cs="Calibri"/>
          <w:color w:val="000000"/>
        </w:rPr>
        <w:t>za uređivanje i održavanje poljoprivrednih rudina</w:t>
      </w:r>
      <w:r w:rsidRPr="000743C7">
        <w:rPr>
          <w:rFonts w:ascii="Calibri" w:hAnsi="Calibri" w:cs="Calibri"/>
          <w:color w:val="000000"/>
        </w:rPr>
        <w:t xml:space="preserve">. </w:t>
      </w:r>
      <w:r w:rsidR="00817712" w:rsidRPr="000743C7">
        <w:rPr>
          <w:rFonts w:ascii="Calibri" w:hAnsi="Calibri" w:cs="Calibri"/>
          <w:color w:val="000000"/>
        </w:rPr>
        <w:t xml:space="preserve"> </w:t>
      </w:r>
    </w:p>
    <w:p w14:paraId="705B7A61" w14:textId="192A4BE6" w:rsidR="00C87E9C" w:rsidRPr="000743C7" w:rsidRDefault="00C87E9C" w:rsidP="00C87E9C">
      <w:pPr>
        <w:ind w:firstLine="708"/>
        <w:rPr>
          <w:rFonts w:ascii="Calibri" w:hAnsi="Calibri" w:cs="Calibri"/>
        </w:rPr>
      </w:pPr>
      <w:r w:rsidRPr="000743C7">
        <w:rPr>
          <w:rFonts w:ascii="Calibri" w:hAnsi="Calibri" w:cs="Calibri"/>
          <w:color w:val="000000"/>
        </w:rPr>
        <w:t xml:space="preserve">4) </w:t>
      </w:r>
      <w:r w:rsidRPr="000743C7">
        <w:rPr>
          <w:rFonts w:ascii="Calibri" w:hAnsi="Calibri" w:cs="Calibri"/>
        </w:rPr>
        <w:t xml:space="preserve">GLAVA V. ODRŽAVANJE ŽIVICA I MEĐA (članak 10. i 11.)  </w:t>
      </w:r>
    </w:p>
    <w:p w14:paraId="18335275" w14:textId="4A602827" w:rsidR="000743C7" w:rsidRDefault="00A94008" w:rsidP="009622F1">
      <w:pPr>
        <w:ind w:firstLine="993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</w:rPr>
        <w:t xml:space="preserve">Ovim odredbama utvrđeno je </w:t>
      </w:r>
      <w:r w:rsidR="000743C7">
        <w:rPr>
          <w:rFonts w:ascii="Calibri" w:hAnsi="Calibri" w:cs="Calibri"/>
        </w:rPr>
        <w:t xml:space="preserve">da su </w:t>
      </w:r>
      <w:r w:rsidR="000D2D0D" w:rsidRPr="000743C7">
        <w:rPr>
          <w:rFonts w:ascii="Calibri" w:hAnsi="Calibri" w:cs="Calibri"/>
        </w:rPr>
        <w:t>o</w:t>
      </w:r>
      <w:r w:rsidR="00C87E9C" w:rsidRPr="000743C7">
        <w:rPr>
          <w:rFonts w:ascii="Calibri" w:hAnsi="Calibri" w:cs="Calibri"/>
        </w:rPr>
        <w:t>vlaštenici i vlasnici poljoprivrednog zemljišta dužni održavati i uređivati živice</w:t>
      </w:r>
      <w:r w:rsidR="000D2D0D" w:rsidRPr="000743C7">
        <w:rPr>
          <w:rFonts w:ascii="Calibri" w:hAnsi="Calibri" w:cs="Calibri"/>
        </w:rPr>
        <w:t xml:space="preserve">, da su se dužni </w:t>
      </w:r>
      <w:r w:rsidR="00C87E9C" w:rsidRPr="000743C7">
        <w:rPr>
          <w:rFonts w:ascii="Calibri" w:hAnsi="Calibri" w:cs="Calibri"/>
        </w:rPr>
        <w:t>primjenjivati osnovne mjere uređivanja međa</w:t>
      </w:r>
      <w:r w:rsidR="000D2D0D" w:rsidRPr="000743C7">
        <w:rPr>
          <w:rFonts w:ascii="Calibri" w:hAnsi="Calibri" w:cs="Calibri"/>
        </w:rPr>
        <w:t xml:space="preserve"> te da je r</w:t>
      </w:r>
      <w:r w:rsidR="00C87E9C" w:rsidRPr="000743C7">
        <w:rPr>
          <w:rFonts w:ascii="Calibri" w:hAnsi="Calibri" w:cs="Calibri"/>
        </w:rPr>
        <w:t>adi održavanja u ispravnom stanju živica i međa zabranjeno podizanje živica na međi uz poljske putove ako bi ona nanosila štetu susjednom poljoprivrednom zemljištu ili smetala prometu, vidljivosti i preglednosti poljskih putova</w:t>
      </w:r>
      <w:r w:rsidR="000743C7">
        <w:rPr>
          <w:rFonts w:ascii="Calibri" w:hAnsi="Calibri" w:cs="Calibri"/>
        </w:rPr>
        <w:t>.</w:t>
      </w:r>
    </w:p>
    <w:p w14:paraId="6CE52104" w14:textId="7274D873" w:rsidR="00AC27C2" w:rsidRPr="000743C7" w:rsidRDefault="00AC27C2" w:rsidP="00AC27C2">
      <w:pPr>
        <w:ind w:left="708"/>
        <w:rPr>
          <w:rFonts w:ascii="Calibri" w:hAnsi="Calibri" w:cs="Calibri"/>
          <w:bCs/>
        </w:rPr>
      </w:pPr>
      <w:r w:rsidRPr="000743C7">
        <w:rPr>
          <w:rFonts w:ascii="Calibri" w:hAnsi="Calibri" w:cs="Calibri"/>
          <w:bCs/>
        </w:rPr>
        <w:t xml:space="preserve">5) GLAVA </w:t>
      </w:r>
      <w:r w:rsidR="00817712" w:rsidRPr="000743C7">
        <w:rPr>
          <w:rFonts w:ascii="Calibri" w:hAnsi="Calibri" w:cs="Calibri"/>
          <w:bCs/>
        </w:rPr>
        <w:t xml:space="preserve">V. MJERE SPRJEČAVANJA ZAKOROVLJENOSTI I OBRASTANJA VIŠEGODIŠNJIM </w:t>
      </w:r>
      <w:r w:rsidRPr="000743C7">
        <w:rPr>
          <w:rFonts w:ascii="Calibri" w:hAnsi="Calibri" w:cs="Calibri"/>
          <w:bCs/>
        </w:rPr>
        <w:t xml:space="preserve">RASLINJEM (članak 12.) </w:t>
      </w:r>
    </w:p>
    <w:p w14:paraId="285A65C8" w14:textId="64D3C32C" w:rsidR="00817712" w:rsidRPr="000743C7" w:rsidRDefault="00AC27C2" w:rsidP="00AC27C2">
      <w:pPr>
        <w:ind w:firstLine="708"/>
        <w:jc w:val="both"/>
        <w:rPr>
          <w:rFonts w:ascii="Calibri" w:hAnsi="Calibri" w:cs="Calibri"/>
        </w:rPr>
      </w:pPr>
      <w:r w:rsidRPr="000743C7">
        <w:rPr>
          <w:rFonts w:ascii="Calibri" w:hAnsi="Calibri" w:cs="Calibri"/>
          <w:bCs/>
        </w:rPr>
        <w:t>Propisno je da su o</w:t>
      </w:r>
      <w:r w:rsidR="00817712" w:rsidRPr="000743C7">
        <w:rPr>
          <w:rFonts w:ascii="Calibri" w:hAnsi="Calibri" w:cs="Calibri"/>
        </w:rPr>
        <w:t xml:space="preserve">vlaštenici i vlasnici poljoprivrednog zemljišta radi sprječavanja obrastanja zemljišta korova i višegodišnjim raslinjem dužni poduzeti </w:t>
      </w:r>
      <w:r w:rsidRPr="000743C7">
        <w:rPr>
          <w:rFonts w:ascii="Calibri" w:hAnsi="Calibri" w:cs="Calibri"/>
        </w:rPr>
        <w:t xml:space="preserve">određene mjere odnosno </w:t>
      </w:r>
      <w:r w:rsidR="00817712" w:rsidRPr="000743C7">
        <w:rPr>
          <w:rFonts w:ascii="Calibri" w:hAnsi="Calibri" w:cs="Calibri"/>
        </w:rPr>
        <w:t>redovito preoravati, okopavati i kositi korov te redovito krčiti višegodišnje raslinje</w:t>
      </w:r>
      <w:r w:rsidRPr="000743C7">
        <w:rPr>
          <w:rFonts w:ascii="Calibri" w:hAnsi="Calibri" w:cs="Calibri"/>
        </w:rPr>
        <w:t xml:space="preserve">, </w:t>
      </w:r>
      <w:r w:rsidR="00817712" w:rsidRPr="000743C7">
        <w:rPr>
          <w:rFonts w:ascii="Calibri" w:hAnsi="Calibri" w:cs="Calibri"/>
        </w:rPr>
        <w:t>spaljivanjem uništavati korov i višegodišnje raslinje</w:t>
      </w:r>
      <w:r w:rsidRPr="000743C7">
        <w:rPr>
          <w:rFonts w:ascii="Calibri" w:hAnsi="Calibri" w:cs="Calibri"/>
        </w:rPr>
        <w:t xml:space="preserve">   te </w:t>
      </w:r>
      <w:r w:rsidR="00817712" w:rsidRPr="000743C7">
        <w:rPr>
          <w:rFonts w:ascii="Calibri" w:hAnsi="Calibri" w:cs="Calibri"/>
        </w:rPr>
        <w:t>prskanjem herbicida uništavati korov i višegodišnje raslinje</w:t>
      </w:r>
      <w:r w:rsidRPr="000743C7">
        <w:rPr>
          <w:rFonts w:ascii="Calibri" w:hAnsi="Calibri" w:cs="Calibri"/>
        </w:rPr>
        <w:t>)</w:t>
      </w:r>
      <w:r w:rsidR="00817712" w:rsidRPr="000743C7">
        <w:rPr>
          <w:rFonts w:ascii="Calibri" w:hAnsi="Calibri" w:cs="Calibri"/>
        </w:rPr>
        <w:t>.</w:t>
      </w:r>
    </w:p>
    <w:p w14:paraId="7178711E" w14:textId="64516A85" w:rsidR="00817712" w:rsidRPr="000743C7" w:rsidRDefault="00AC27C2" w:rsidP="00AC27C2">
      <w:pPr>
        <w:ind w:firstLine="708"/>
        <w:jc w:val="both"/>
        <w:rPr>
          <w:rFonts w:ascii="Calibri" w:hAnsi="Calibri" w:cs="Calibri"/>
          <w:bCs/>
        </w:rPr>
      </w:pPr>
      <w:r w:rsidRPr="000743C7">
        <w:rPr>
          <w:rFonts w:ascii="Calibri" w:hAnsi="Calibri" w:cs="Calibri"/>
          <w:bCs/>
        </w:rPr>
        <w:t xml:space="preserve">6) GLAVA </w:t>
      </w:r>
      <w:r w:rsidR="00817712" w:rsidRPr="000743C7">
        <w:rPr>
          <w:rFonts w:ascii="Calibri" w:hAnsi="Calibri" w:cs="Calibri"/>
          <w:bCs/>
        </w:rPr>
        <w:t>VI. ODRŽAVANJE KANALSKE MREŽE</w:t>
      </w:r>
      <w:r w:rsidRPr="000743C7">
        <w:rPr>
          <w:rFonts w:ascii="Calibri" w:hAnsi="Calibri" w:cs="Calibri"/>
          <w:bCs/>
        </w:rPr>
        <w:t xml:space="preserve"> (č</w:t>
      </w:r>
      <w:r w:rsidR="00817712" w:rsidRPr="000743C7">
        <w:rPr>
          <w:rFonts w:ascii="Calibri" w:hAnsi="Calibri" w:cs="Calibri"/>
          <w:bCs/>
        </w:rPr>
        <w:t>lanak 13.</w:t>
      </w:r>
      <w:r w:rsidRPr="000743C7">
        <w:rPr>
          <w:rFonts w:ascii="Calibri" w:hAnsi="Calibri" w:cs="Calibri"/>
          <w:bCs/>
        </w:rPr>
        <w:t xml:space="preserve"> i 14.)</w:t>
      </w:r>
    </w:p>
    <w:p w14:paraId="5C906AE4" w14:textId="6FA7DFDA" w:rsidR="00817712" w:rsidRPr="00CA62ED" w:rsidRDefault="00817712" w:rsidP="009622F1">
      <w:pPr>
        <w:ind w:firstLine="708"/>
        <w:jc w:val="both"/>
        <w:rPr>
          <w:rFonts w:ascii="Calibri" w:hAnsi="Calibri" w:cs="Calibri"/>
        </w:rPr>
      </w:pPr>
      <w:r w:rsidRPr="005A61B1">
        <w:rPr>
          <w:rFonts w:ascii="Calibri" w:hAnsi="Calibri" w:cs="Calibri"/>
        </w:rPr>
        <w:t>Ovlaštenici i vlasnici poljoprivrednog zemljišta radi održavanja kanala u funkciji  odvodnje suvišne vode i održavanja izvedenih sustava drenaže dužni</w:t>
      </w:r>
      <w:r w:rsidRPr="00CA62ED">
        <w:rPr>
          <w:rFonts w:ascii="Calibri" w:hAnsi="Calibri" w:cs="Calibri"/>
        </w:rPr>
        <w:t xml:space="preserve"> su poduzimati </w:t>
      </w:r>
      <w:r w:rsidR="00AC27C2" w:rsidRPr="00CA62ED">
        <w:rPr>
          <w:rFonts w:ascii="Calibri" w:hAnsi="Calibri" w:cs="Calibri"/>
        </w:rPr>
        <w:t xml:space="preserve"> </w:t>
      </w:r>
      <w:r w:rsidRPr="00CA62ED">
        <w:rPr>
          <w:rFonts w:ascii="Calibri" w:hAnsi="Calibri" w:cs="Calibri"/>
        </w:rPr>
        <w:t>mjere</w:t>
      </w:r>
      <w:r w:rsidR="00AC27C2" w:rsidRPr="00CA62ED">
        <w:rPr>
          <w:rFonts w:ascii="Calibri" w:hAnsi="Calibri" w:cs="Calibri"/>
        </w:rPr>
        <w:t xml:space="preserve"> i to </w:t>
      </w:r>
      <w:r w:rsidRPr="00CA62ED">
        <w:rPr>
          <w:rFonts w:ascii="Calibri" w:hAnsi="Calibri" w:cs="Calibri"/>
        </w:rPr>
        <w:t xml:space="preserve"> obrađivati poljoprivredno zemljište na način da se ne remeti funkcija kanala za </w:t>
      </w:r>
      <w:r w:rsidR="00AC27C2" w:rsidRPr="00CA62ED">
        <w:rPr>
          <w:rFonts w:ascii="Calibri" w:hAnsi="Calibri" w:cs="Calibri"/>
        </w:rPr>
        <w:t>o</w:t>
      </w:r>
      <w:r w:rsidRPr="00CA62ED">
        <w:rPr>
          <w:rFonts w:ascii="Calibri" w:hAnsi="Calibri" w:cs="Calibri"/>
        </w:rPr>
        <w:t>dvodnju  suvišne vode te</w:t>
      </w:r>
    </w:p>
    <w:p w14:paraId="67EC60E1" w14:textId="2D8BB172" w:rsidR="00817712" w:rsidRPr="000743C7" w:rsidRDefault="00817712" w:rsidP="00CB7AB5">
      <w:pPr>
        <w:jc w:val="both"/>
        <w:rPr>
          <w:rFonts w:ascii="Calibri" w:hAnsi="Calibri" w:cs="Calibri"/>
        </w:rPr>
      </w:pPr>
      <w:r w:rsidRPr="00CA62ED">
        <w:rPr>
          <w:rFonts w:ascii="Calibri" w:hAnsi="Calibri" w:cs="Calibri"/>
        </w:rPr>
        <w:t>obrađivati poljoprivredno zemljište na način da se ne ošteti izvedeni drenažni sustav u funkciji poboljšanja svojstva tla.</w:t>
      </w:r>
      <w:r w:rsidR="00CB7AB5" w:rsidRPr="00CA62ED">
        <w:rPr>
          <w:rFonts w:ascii="Calibri" w:hAnsi="Calibri" w:cs="Calibri"/>
        </w:rPr>
        <w:t xml:space="preserve"> </w:t>
      </w:r>
      <w:r w:rsidRPr="00CA62ED">
        <w:rPr>
          <w:rFonts w:ascii="Calibri" w:hAnsi="Calibri" w:cs="Calibri"/>
        </w:rPr>
        <w:t xml:space="preserve">U cilju održavanja kanala u dobroj funkciji za odvodnju suvišne vode </w:t>
      </w:r>
      <w:r w:rsidRPr="000743C7">
        <w:rPr>
          <w:rFonts w:ascii="Calibri" w:hAnsi="Calibri" w:cs="Calibri"/>
        </w:rPr>
        <w:t>s poljoprivrednih površina zabranjeno je</w:t>
      </w:r>
      <w:r w:rsidR="00CB7AB5" w:rsidRPr="000743C7">
        <w:rPr>
          <w:rFonts w:ascii="Calibri" w:hAnsi="Calibri" w:cs="Calibri"/>
        </w:rPr>
        <w:t xml:space="preserve"> </w:t>
      </w:r>
      <w:r w:rsidRPr="000743C7">
        <w:rPr>
          <w:rFonts w:ascii="Calibri" w:hAnsi="Calibri" w:cs="Calibri"/>
        </w:rPr>
        <w:t>mijenjati smjer kanala bez suglasnosti tijela nadležnog za poslove vodoprivrede</w:t>
      </w:r>
      <w:r w:rsidR="00CB7AB5" w:rsidRPr="000743C7">
        <w:rPr>
          <w:rFonts w:ascii="Calibri" w:hAnsi="Calibri" w:cs="Calibri"/>
        </w:rPr>
        <w:t xml:space="preserve">, </w:t>
      </w:r>
      <w:r w:rsidRPr="000743C7">
        <w:rPr>
          <w:rFonts w:ascii="Calibri" w:hAnsi="Calibri" w:cs="Calibri"/>
        </w:rPr>
        <w:t>odlagati u kanale, zemlju kamen i druge materijale i predmete, odnosno obavljati radnje   kojima se može utjecati na promjenu protoka vodostaja i količine vode</w:t>
      </w:r>
      <w:r w:rsidR="00CB7AB5" w:rsidRPr="000743C7">
        <w:rPr>
          <w:rFonts w:ascii="Calibri" w:hAnsi="Calibri" w:cs="Calibri"/>
        </w:rPr>
        <w:t xml:space="preserve"> te </w:t>
      </w:r>
      <w:r w:rsidRPr="000743C7">
        <w:rPr>
          <w:rFonts w:ascii="Calibri" w:hAnsi="Calibri" w:cs="Calibri"/>
        </w:rPr>
        <w:t>uz hidromelioracijske kanale na udaljenosti manjoj od 2 m od ruba kanala obrađivati zemlju, kopati zemlju, šljunak ili pijesak i obavljati druge radnje kojima se mogu oštetiti  hidromelioracijski kanali ili poremetiti njihovo funkcioniranje.</w:t>
      </w:r>
    </w:p>
    <w:p w14:paraId="3332ADCE" w14:textId="16DDAD5A" w:rsidR="00817712" w:rsidRPr="000743C7" w:rsidRDefault="00CB7AB5" w:rsidP="00CB7AB5">
      <w:pPr>
        <w:ind w:firstLine="708"/>
        <w:jc w:val="both"/>
        <w:rPr>
          <w:rFonts w:ascii="Calibri" w:hAnsi="Calibri" w:cs="Calibri"/>
          <w:bCs/>
        </w:rPr>
      </w:pPr>
      <w:r w:rsidRPr="000743C7">
        <w:rPr>
          <w:rFonts w:ascii="Calibri" w:hAnsi="Calibri" w:cs="Calibri"/>
        </w:rPr>
        <w:t xml:space="preserve">7) </w:t>
      </w:r>
      <w:r w:rsidR="00817712" w:rsidRPr="000743C7">
        <w:rPr>
          <w:rFonts w:ascii="Calibri" w:hAnsi="Calibri" w:cs="Calibri"/>
          <w:bCs/>
        </w:rPr>
        <w:t>VII.</w:t>
      </w:r>
      <w:r w:rsidRPr="000743C7">
        <w:rPr>
          <w:rFonts w:ascii="Calibri" w:hAnsi="Calibri" w:cs="Calibri"/>
          <w:bCs/>
        </w:rPr>
        <w:t xml:space="preserve"> </w:t>
      </w:r>
      <w:r w:rsidR="00817712" w:rsidRPr="000743C7">
        <w:rPr>
          <w:rFonts w:ascii="Calibri" w:hAnsi="Calibri" w:cs="Calibri"/>
          <w:bCs/>
        </w:rPr>
        <w:t>ODRŽAVANJE POLJSKIH PUTOVA</w:t>
      </w:r>
      <w:r w:rsidRPr="000743C7">
        <w:rPr>
          <w:rFonts w:ascii="Calibri" w:hAnsi="Calibri" w:cs="Calibri"/>
          <w:bCs/>
        </w:rPr>
        <w:t xml:space="preserve"> (članak 15. i 16.)  </w:t>
      </w:r>
    </w:p>
    <w:p w14:paraId="2B367610" w14:textId="16439C45" w:rsidR="00817712" w:rsidRPr="000743C7" w:rsidRDefault="00CB7AB5" w:rsidP="009622F1">
      <w:pPr>
        <w:ind w:firstLine="705"/>
        <w:jc w:val="both"/>
        <w:rPr>
          <w:rFonts w:ascii="Calibri" w:hAnsi="Calibri" w:cs="Calibri"/>
        </w:rPr>
      </w:pPr>
      <w:r w:rsidRPr="000743C7">
        <w:rPr>
          <w:rFonts w:ascii="Calibri" w:hAnsi="Calibri" w:cs="Calibri"/>
        </w:rPr>
        <w:t>Definiran je pojam p</w:t>
      </w:r>
      <w:r w:rsidR="00817712" w:rsidRPr="000743C7">
        <w:rPr>
          <w:rFonts w:ascii="Calibri" w:hAnsi="Calibri" w:cs="Calibri"/>
        </w:rPr>
        <w:t>oljsk</w:t>
      </w:r>
      <w:r w:rsidRPr="000743C7">
        <w:rPr>
          <w:rFonts w:ascii="Calibri" w:hAnsi="Calibri" w:cs="Calibri"/>
        </w:rPr>
        <w:t xml:space="preserve">og </w:t>
      </w:r>
      <w:r w:rsidR="00A94008">
        <w:rPr>
          <w:rFonts w:ascii="Calibri" w:hAnsi="Calibri" w:cs="Calibri"/>
        </w:rPr>
        <w:t xml:space="preserve">puta </w:t>
      </w:r>
      <w:r w:rsidRPr="000743C7">
        <w:rPr>
          <w:rFonts w:ascii="Calibri" w:hAnsi="Calibri" w:cs="Calibri"/>
        </w:rPr>
        <w:t>te mjere za održavanje poljskih putova (</w:t>
      </w:r>
      <w:r w:rsidR="00817712" w:rsidRPr="000743C7">
        <w:rPr>
          <w:rFonts w:ascii="Calibri" w:hAnsi="Calibri" w:cs="Calibri"/>
        </w:rPr>
        <w:t>nasipavanje puta kamenom ili drugim čvrstim materijalom</w:t>
      </w:r>
      <w:r w:rsidRPr="000743C7">
        <w:rPr>
          <w:rFonts w:ascii="Calibri" w:hAnsi="Calibri" w:cs="Calibri"/>
        </w:rPr>
        <w:t xml:space="preserve">; </w:t>
      </w:r>
      <w:r w:rsidR="00817712" w:rsidRPr="000743C7">
        <w:rPr>
          <w:rFonts w:ascii="Calibri" w:hAnsi="Calibri" w:cs="Calibri"/>
        </w:rPr>
        <w:t xml:space="preserve"> kopanje i čišćenje putnih jaraka</w:t>
      </w:r>
      <w:r w:rsidRPr="000743C7">
        <w:rPr>
          <w:rFonts w:ascii="Calibri" w:hAnsi="Calibri" w:cs="Calibri"/>
        </w:rPr>
        <w:t xml:space="preserve"> /</w:t>
      </w:r>
      <w:r w:rsidR="00817712" w:rsidRPr="000743C7">
        <w:rPr>
          <w:rFonts w:ascii="Calibri" w:hAnsi="Calibri" w:cs="Calibri"/>
        </w:rPr>
        <w:t>kanala</w:t>
      </w:r>
      <w:r w:rsidRPr="000743C7">
        <w:rPr>
          <w:rFonts w:ascii="Calibri" w:hAnsi="Calibri" w:cs="Calibri"/>
        </w:rPr>
        <w:t xml:space="preserve"> </w:t>
      </w:r>
      <w:r w:rsidR="00817712" w:rsidRPr="000743C7">
        <w:rPr>
          <w:rFonts w:ascii="Calibri" w:hAnsi="Calibri" w:cs="Calibri"/>
        </w:rPr>
        <w:t>i propusta za vodu</w:t>
      </w:r>
      <w:r w:rsidRPr="000743C7">
        <w:rPr>
          <w:rFonts w:ascii="Calibri" w:hAnsi="Calibri" w:cs="Calibri"/>
        </w:rPr>
        <w:t xml:space="preserve">; </w:t>
      </w:r>
      <w:r w:rsidR="00817712" w:rsidRPr="000743C7">
        <w:rPr>
          <w:rFonts w:ascii="Calibri" w:hAnsi="Calibri" w:cs="Calibri"/>
        </w:rPr>
        <w:t>zamjena dotrajalih cijevi i drugih propusta za vodu</w:t>
      </w:r>
      <w:r w:rsidRPr="000743C7">
        <w:rPr>
          <w:rFonts w:ascii="Calibri" w:hAnsi="Calibri" w:cs="Calibri"/>
        </w:rPr>
        <w:t>)</w:t>
      </w:r>
      <w:r w:rsidR="00A94008">
        <w:rPr>
          <w:rFonts w:ascii="Calibri" w:hAnsi="Calibri" w:cs="Calibri"/>
        </w:rPr>
        <w:t xml:space="preserve"> te propisano da m</w:t>
      </w:r>
      <w:r w:rsidR="00817712" w:rsidRPr="000743C7">
        <w:rPr>
          <w:rFonts w:ascii="Calibri" w:hAnsi="Calibri" w:cs="Calibri"/>
        </w:rPr>
        <w:t>jere kontinuirano provod</w:t>
      </w:r>
      <w:r w:rsidR="00A94008">
        <w:rPr>
          <w:rFonts w:ascii="Calibri" w:hAnsi="Calibri" w:cs="Calibri"/>
        </w:rPr>
        <w:t xml:space="preserve">i </w:t>
      </w:r>
      <w:r w:rsidR="00817712" w:rsidRPr="000743C7">
        <w:rPr>
          <w:rFonts w:ascii="Calibri" w:hAnsi="Calibri" w:cs="Calibri"/>
        </w:rPr>
        <w:t xml:space="preserve">Grad Požega </w:t>
      </w:r>
      <w:r w:rsidR="00A94008">
        <w:rPr>
          <w:rFonts w:ascii="Calibri" w:hAnsi="Calibri" w:cs="Calibri"/>
        </w:rPr>
        <w:t xml:space="preserve">koji </w:t>
      </w:r>
      <w:r w:rsidR="00817712" w:rsidRPr="000743C7">
        <w:rPr>
          <w:rFonts w:ascii="Calibri" w:hAnsi="Calibri" w:cs="Calibri"/>
        </w:rPr>
        <w:t xml:space="preserve">za iste </w:t>
      </w:r>
      <w:r w:rsidRPr="000743C7">
        <w:rPr>
          <w:rFonts w:ascii="Calibri" w:hAnsi="Calibri" w:cs="Calibri"/>
        </w:rPr>
        <w:t xml:space="preserve">osigurava </w:t>
      </w:r>
      <w:r w:rsidR="00817712" w:rsidRPr="000743C7">
        <w:rPr>
          <w:rFonts w:ascii="Calibri" w:hAnsi="Calibri" w:cs="Calibri"/>
        </w:rPr>
        <w:t>novčana sredstva u proračunu.</w:t>
      </w:r>
    </w:p>
    <w:p w14:paraId="0926C8FD" w14:textId="27EE4D7A" w:rsidR="00817712" w:rsidRPr="000743C7" w:rsidRDefault="00CB7AB5" w:rsidP="00CB7AB5">
      <w:pPr>
        <w:ind w:left="705"/>
        <w:rPr>
          <w:rFonts w:ascii="Calibri" w:hAnsi="Calibri" w:cs="Calibri"/>
          <w:bCs/>
        </w:rPr>
      </w:pPr>
      <w:r w:rsidRPr="000743C7">
        <w:rPr>
          <w:rFonts w:ascii="Calibri" w:hAnsi="Calibri" w:cs="Calibri"/>
          <w:bCs/>
        </w:rPr>
        <w:t xml:space="preserve">8) </w:t>
      </w:r>
      <w:r w:rsidR="00817712" w:rsidRPr="000743C7">
        <w:rPr>
          <w:rFonts w:ascii="Calibri" w:hAnsi="Calibri" w:cs="Calibri"/>
          <w:bCs/>
        </w:rPr>
        <w:t>VIII. MJERE ZAŠTITE OD POŽARA NA POLJOPRIVREDNOM ZEMLJIŠTU, ŠUMAMA I ŠUMSKOM ZEMLJIŠTU</w:t>
      </w:r>
      <w:r w:rsidRPr="000743C7">
        <w:rPr>
          <w:rFonts w:ascii="Calibri" w:hAnsi="Calibri" w:cs="Calibri"/>
          <w:bCs/>
        </w:rPr>
        <w:t xml:space="preserve"> (č</w:t>
      </w:r>
      <w:r w:rsidR="00817712" w:rsidRPr="000743C7">
        <w:rPr>
          <w:rFonts w:ascii="Calibri" w:hAnsi="Calibri" w:cs="Calibri"/>
          <w:bCs/>
        </w:rPr>
        <w:t>lanak 17.</w:t>
      </w:r>
      <w:r w:rsidRPr="000743C7">
        <w:rPr>
          <w:rFonts w:ascii="Calibri" w:hAnsi="Calibri" w:cs="Calibri"/>
          <w:bCs/>
        </w:rPr>
        <w:t xml:space="preserve">-20.) </w:t>
      </w:r>
    </w:p>
    <w:p w14:paraId="6802E886" w14:textId="3D23B4C8" w:rsidR="00817712" w:rsidRPr="000743C7" w:rsidRDefault="00A1426D" w:rsidP="00817712">
      <w:pPr>
        <w:ind w:firstLine="708"/>
        <w:jc w:val="both"/>
        <w:rPr>
          <w:rFonts w:ascii="Calibri" w:hAnsi="Calibri" w:cs="Calibri"/>
          <w:color w:val="000000"/>
        </w:rPr>
      </w:pPr>
      <w:r w:rsidRPr="000743C7">
        <w:rPr>
          <w:rFonts w:ascii="Calibri" w:hAnsi="Calibri" w:cs="Calibri"/>
        </w:rPr>
        <w:t>Propisane su određene mjere o</w:t>
      </w:r>
      <w:r w:rsidR="00817712" w:rsidRPr="000743C7">
        <w:rPr>
          <w:rFonts w:ascii="Calibri" w:hAnsi="Calibri" w:cs="Calibri"/>
        </w:rPr>
        <w:t>vlaštenici</w:t>
      </w:r>
      <w:r w:rsidRPr="000743C7">
        <w:rPr>
          <w:rFonts w:ascii="Calibri" w:hAnsi="Calibri" w:cs="Calibri"/>
        </w:rPr>
        <w:t xml:space="preserve">ma </w:t>
      </w:r>
      <w:r w:rsidR="00817712" w:rsidRPr="000743C7">
        <w:rPr>
          <w:rFonts w:ascii="Calibri" w:hAnsi="Calibri" w:cs="Calibri"/>
        </w:rPr>
        <w:t>i vlasnici</w:t>
      </w:r>
      <w:r w:rsidRPr="000743C7">
        <w:rPr>
          <w:rFonts w:ascii="Calibri" w:hAnsi="Calibri" w:cs="Calibri"/>
        </w:rPr>
        <w:t xml:space="preserve">ma </w:t>
      </w:r>
      <w:r w:rsidR="00817712" w:rsidRPr="000743C7">
        <w:rPr>
          <w:rFonts w:ascii="Calibri" w:hAnsi="Calibri" w:cs="Calibri"/>
        </w:rPr>
        <w:t xml:space="preserve">poljoprivrednog zemljišta radi sprječavanja pojave i širenja požara na poljoprivrednom </w:t>
      </w:r>
      <w:r w:rsidRPr="000743C7">
        <w:rPr>
          <w:rFonts w:ascii="Calibri" w:hAnsi="Calibri" w:cs="Calibri"/>
        </w:rPr>
        <w:t xml:space="preserve">te mjere vezane uz </w:t>
      </w:r>
      <w:r w:rsidR="00817712" w:rsidRPr="000743C7">
        <w:rPr>
          <w:rFonts w:ascii="Calibri" w:hAnsi="Calibri" w:cs="Calibri"/>
        </w:rPr>
        <w:t>uništavanje korova i biljnog otpada</w:t>
      </w:r>
      <w:r w:rsidRPr="000743C7">
        <w:rPr>
          <w:rFonts w:ascii="Calibri" w:hAnsi="Calibri" w:cs="Calibri"/>
        </w:rPr>
        <w:t>, a v</w:t>
      </w:r>
      <w:r w:rsidR="00817712" w:rsidRPr="000743C7">
        <w:rPr>
          <w:rFonts w:ascii="Calibri" w:hAnsi="Calibri" w:cs="Calibri"/>
          <w:color w:val="000000"/>
        </w:rPr>
        <w:t>lasnici poljoprivrednih zemljišta koja graniče sa šumama visokog uzgojnog oblika, razvrstanim u I. stupanj opasnosti od požara, kao i šumama od posebnog gospodarskog, ekološkog, zaštitnog ili drugog posebnog značaja, dužni su tijekom cijele požarne sezone čistiti rubne dijelove svojih parcela uz šumu, a u cilju sprečavanja prijenosa požara s tih površina na šumu.</w:t>
      </w:r>
      <w:r w:rsidRPr="000743C7">
        <w:rPr>
          <w:rFonts w:ascii="Calibri" w:hAnsi="Calibri" w:cs="Calibri"/>
          <w:color w:val="000000"/>
        </w:rPr>
        <w:t xml:space="preserve"> Nadalje, </w:t>
      </w:r>
      <w:r w:rsidR="00A94008">
        <w:rPr>
          <w:rFonts w:ascii="Calibri" w:hAnsi="Calibri" w:cs="Calibri"/>
          <w:color w:val="000000"/>
        </w:rPr>
        <w:t xml:space="preserve">propisano je da </w:t>
      </w:r>
      <w:r w:rsidRPr="000743C7">
        <w:rPr>
          <w:rFonts w:ascii="Calibri" w:hAnsi="Calibri" w:cs="Calibri"/>
          <w:color w:val="000000"/>
        </w:rPr>
        <w:t>t</w:t>
      </w:r>
      <w:r w:rsidR="00817712" w:rsidRPr="000743C7">
        <w:rPr>
          <w:rFonts w:ascii="Calibri" w:hAnsi="Calibri" w:cs="Calibri"/>
          <w:color w:val="000000"/>
        </w:rPr>
        <w:t>lo na kojem se loži vatra ili se spaljuje granje i otpaci mora biti očišćeno od trave i drugog gorivog materijala</w:t>
      </w:r>
      <w:r w:rsidRPr="000743C7">
        <w:rPr>
          <w:rFonts w:ascii="Calibri" w:hAnsi="Calibri" w:cs="Calibri"/>
          <w:color w:val="000000"/>
        </w:rPr>
        <w:t>, a s</w:t>
      </w:r>
      <w:r w:rsidR="00817712" w:rsidRPr="000743C7">
        <w:rPr>
          <w:rFonts w:ascii="Calibri" w:hAnsi="Calibri" w:cs="Calibri"/>
          <w:color w:val="000000"/>
        </w:rPr>
        <w:t>paljivanju granja i otpadaka moraju biti nazočne osobe koje su zapalile vatru</w:t>
      </w:r>
      <w:r w:rsidRPr="000743C7">
        <w:rPr>
          <w:rFonts w:ascii="Calibri" w:hAnsi="Calibri" w:cs="Calibri"/>
          <w:color w:val="000000"/>
        </w:rPr>
        <w:t xml:space="preserve"> i </w:t>
      </w:r>
      <w:r w:rsidR="00A94008">
        <w:rPr>
          <w:rFonts w:ascii="Calibri" w:hAnsi="Calibri" w:cs="Calibri"/>
          <w:color w:val="000000"/>
        </w:rPr>
        <w:t xml:space="preserve">koje </w:t>
      </w:r>
      <w:r w:rsidR="00817712" w:rsidRPr="000743C7">
        <w:rPr>
          <w:rFonts w:ascii="Calibri" w:hAnsi="Calibri" w:cs="Calibri"/>
          <w:color w:val="000000"/>
        </w:rPr>
        <w:t>uza se trebaju imati sredstva i opremu za početno gašenje požara.</w:t>
      </w:r>
      <w:r w:rsidR="00817712" w:rsidRPr="000743C7">
        <w:rPr>
          <w:rFonts w:ascii="Calibri" w:hAnsi="Calibri" w:cs="Calibri"/>
        </w:rPr>
        <w:t xml:space="preserve"> </w:t>
      </w:r>
      <w:r w:rsidR="00817712" w:rsidRPr="000743C7">
        <w:rPr>
          <w:rFonts w:ascii="Calibri" w:hAnsi="Calibri" w:cs="Calibri"/>
          <w:color w:val="000000"/>
        </w:rPr>
        <w:t>Osoba koja je naložila vatru dužna ju je ugasiti i tek kad je vatra potpuno ugašena, što se utvrđuje prebacivanjem pepela i polijevanjem vodom, smije napustiti to mjesto.</w:t>
      </w:r>
    </w:p>
    <w:p w14:paraId="0A6D79AA" w14:textId="23079F53" w:rsidR="00817712" w:rsidRPr="000743C7" w:rsidRDefault="00A1426D" w:rsidP="00A1426D">
      <w:pPr>
        <w:ind w:firstLine="708"/>
        <w:rPr>
          <w:rFonts w:ascii="Calibri" w:hAnsi="Calibri" w:cs="Calibri"/>
          <w:bCs/>
        </w:rPr>
      </w:pPr>
      <w:r w:rsidRPr="000743C7">
        <w:rPr>
          <w:rFonts w:ascii="Calibri" w:hAnsi="Calibri" w:cs="Calibri"/>
          <w:bCs/>
        </w:rPr>
        <w:t xml:space="preserve">9) </w:t>
      </w:r>
      <w:r w:rsidR="00817712" w:rsidRPr="000743C7">
        <w:rPr>
          <w:rFonts w:ascii="Calibri" w:hAnsi="Calibri" w:cs="Calibri"/>
          <w:bCs/>
        </w:rPr>
        <w:t>IX. NADZOR I IZVJEŠČIVANJE</w:t>
      </w:r>
      <w:r w:rsidRPr="000743C7">
        <w:rPr>
          <w:rFonts w:ascii="Calibri" w:hAnsi="Calibri" w:cs="Calibri"/>
          <w:bCs/>
        </w:rPr>
        <w:t xml:space="preserve"> (č</w:t>
      </w:r>
      <w:r w:rsidR="00817712" w:rsidRPr="000743C7">
        <w:rPr>
          <w:rFonts w:ascii="Calibri" w:hAnsi="Calibri" w:cs="Calibri"/>
          <w:bCs/>
        </w:rPr>
        <w:t>lanak 21.</w:t>
      </w:r>
      <w:r w:rsidRPr="000743C7">
        <w:rPr>
          <w:rFonts w:ascii="Calibri" w:hAnsi="Calibri" w:cs="Calibri"/>
          <w:bCs/>
        </w:rPr>
        <w:t>)</w:t>
      </w:r>
    </w:p>
    <w:p w14:paraId="7C87164A" w14:textId="773633CD" w:rsidR="00817712" w:rsidRPr="000743C7" w:rsidRDefault="009E05D2" w:rsidP="009E05D2">
      <w:pPr>
        <w:ind w:firstLine="708"/>
        <w:jc w:val="both"/>
        <w:rPr>
          <w:rFonts w:ascii="Calibri" w:hAnsi="Calibri" w:cs="Calibri"/>
          <w:color w:val="231F20"/>
        </w:rPr>
      </w:pPr>
      <w:r w:rsidRPr="000743C7">
        <w:rPr>
          <w:rFonts w:ascii="Calibri" w:hAnsi="Calibri" w:cs="Calibri"/>
        </w:rPr>
        <w:t xml:space="preserve">Odredbe ove glave reguliraju nadzor nad provođenjem ove Odluke te izradu i dostavu izvješća nadlažnim tijelima.  </w:t>
      </w:r>
    </w:p>
    <w:p w14:paraId="534E9BE7" w14:textId="45182933" w:rsidR="00817712" w:rsidRPr="000743C7" w:rsidRDefault="009E05D2" w:rsidP="009E05D2">
      <w:pPr>
        <w:ind w:firstLine="708"/>
        <w:rPr>
          <w:rFonts w:ascii="Calibri" w:hAnsi="Calibri" w:cs="Calibri"/>
        </w:rPr>
      </w:pPr>
      <w:r w:rsidRPr="000743C7">
        <w:rPr>
          <w:rFonts w:ascii="Calibri" w:hAnsi="Calibri" w:cs="Calibri"/>
        </w:rPr>
        <w:t xml:space="preserve">10) </w:t>
      </w:r>
      <w:r w:rsidR="00817712" w:rsidRPr="000743C7">
        <w:rPr>
          <w:rFonts w:ascii="Calibri" w:hAnsi="Calibri" w:cs="Calibri"/>
        </w:rPr>
        <w:t>X. PREKRŠAJNE ODREDBE</w:t>
      </w:r>
      <w:r w:rsidRPr="000743C7">
        <w:rPr>
          <w:rFonts w:ascii="Calibri" w:hAnsi="Calibri" w:cs="Calibri"/>
        </w:rPr>
        <w:t xml:space="preserve"> (č</w:t>
      </w:r>
      <w:r w:rsidR="00817712" w:rsidRPr="000743C7">
        <w:rPr>
          <w:rFonts w:ascii="Calibri" w:hAnsi="Calibri" w:cs="Calibri"/>
        </w:rPr>
        <w:t>lanak 22.</w:t>
      </w:r>
      <w:r w:rsidRPr="000743C7">
        <w:rPr>
          <w:rFonts w:ascii="Calibri" w:hAnsi="Calibri" w:cs="Calibri"/>
        </w:rPr>
        <w:t xml:space="preserve">) </w:t>
      </w:r>
    </w:p>
    <w:p w14:paraId="5E50F659" w14:textId="05C40A5E" w:rsidR="00817712" w:rsidRPr="000743C7" w:rsidRDefault="000743C7" w:rsidP="009E05D2">
      <w:pPr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Ovom odredbom propisano je da su p</w:t>
      </w:r>
      <w:r w:rsidR="009E05D2" w:rsidRPr="000743C7">
        <w:rPr>
          <w:rFonts w:ascii="Calibri" w:hAnsi="Calibri" w:cs="Calibri"/>
        </w:rPr>
        <w:t>rekršajnim</w:t>
      </w:r>
      <w:r>
        <w:rPr>
          <w:rFonts w:ascii="Calibri" w:hAnsi="Calibri" w:cs="Calibri"/>
        </w:rPr>
        <w:t xml:space="preserve"> </w:t>
      </w:r>
      <w:r w:rsidR="009E05D2" w:rsidRPr="000743C7">
        <w:rPr>
          <w:rFonts w:ascii="Calibri" w:hAnsi="Calibri" w:cs="Calibri"/>
        </w:rPr>
        <w:t xml:space="preserve">odredbama Zakona </w:t>
      </w:r>
      <w:r>
        <w:rPr>
          <w:rFonts w:ascii="Calibri" w:hAnsi="Calibri" w:cs="Calibri"/>
        </w:rPr>
        <w:t xml:space="preserve">o poljoprivrednom zemljištu </w:t>
      </w:r>
      <w:r w:rsidR="009E05D2" w:rsidRPr="000743C7">
        <w:rPr>
          <w:rFonts w:ascii="Calibri" w:hAnsi="Calibri" w:cs="Calibri"/>
        </w:rPr>
        <w:t>utvrđene</w:t>
      </w:r>
      <w:r>
        <w:rPr>
          <w:rFonts w:ascii="Calibri" w:hAnsi="Calibri" w:cs="Calibri"/>
        </w:rPr>
        <w:t xml:space="preserve"> </w:t>
      </w:r>
      <w:r w:rsidR="009E05D2" w:rsidRPr="000743C7">
        <w:rPr>
          <w:rFonts w:ascii="Calibri" w:hAnsi="Calibri" w:cs="Calibri"/>
        </w:rPr>
        <w:t>n</w:t>
      </w:r>
      <w:r w:rsidR="00817712" w:rsidRPr="000743C7">
        <w:rPr>
          <w:rFonts w:ascii="Calibri" w:hAnsi="Calibri" w:cs="Calibri"/>
        </w:rPr>
        <w:t>ovčane kazne za ne provođenje agrotehničkih mjera i mjera za uređivanje i održavanje poljoprivrednih rudina</w:t>
      </w:r>
    </w:p>
    <w:p w14:paraId="6A34B064" w14:textId="54822D41" w:rsidR="00817712" w:rsidRPr="000743C7" w:rsidRDefault="009E05D2" w:rsidP="009E05D2">
      <w:pPr>
        <w:ind w:firstLine="708"/>
        <w:rPr>
          <w:rFonts w:ascii="Calibri" w:hAnsi="Calibri" w:cs="Calibri"/>
          <w:bCs/>
        </w:rPr>
      </w:pPr>
      <w:r w:rsidRPr="000743C7">
        <w:rPr>
          <w:rFonts w:ascii="Calibri" w:hAnsi="Calibri" w:cs="Calibri"/>
          <w:bCs/>
        </w:rPr>
        <w:t xml:space="preserve">11) </w:t>
      </w:r>
      <w:r w:rsidR="00817712" w:rsidRPr="000743C7">
        <w:rPr>
          <w:rFonts w:ascii="Calibri" w:hAnsi="Calibri" w:cs="Calibri"/>
          <w:bCs/>
        </w:rPr>
        <w:t>XI. ZAVRŠNE ODREDBE</w:t>
      </w:r>
      <w:r w:rsidRPr="000743C7">
        <w:rPr>
          <w:rFonts w:ascii="Calibri" w:hAnsi="Calibri" w:cs="Calibri"/>
          <w:bCs/>
        </w:rPr>
        <w:t xml:space="preserve"> (č</w:t>
      </w:r>
      <w:r w:rsidR="00817712" w:rsidRPr="000743C7">
        <w:rPr>
          <w:rFonts w:ascii="Calibri" w:hAnsi="Calibri" w:cs="Calibri"/>
          <w:bCs/>
        </w:rPr>
        <w:t>lanak 24.</w:t>
      </w:r>
      <w:r w:rsidRPr="000743C7">
        <w:rPr>
          <w:rFonts w:ascii="Calibri" w:hAnsi="Calibri" w:cs="Calibri"/>
          <w:bCs/>
        </w:rPr>
        <w:t xml:space="preserve"> i 25.) </w:t>
      </w:r>
    </w:p>
    <w:p w14:paraId="6FA71F08" w14:textId="4CCE6E8C" w:rsidR="00A41B00" w:rsidRPr="009622F1" w:rsidRDefault="008F1AC9" w:rsidP="009622F1">
      <w:pPr>
        <w:ind w:firstLine="708"/>
        <w:jc w:val="both"/>
        <w:rPr>
          <w:rFonts w:ascii="Calibri" w:hAnsi="Calibri" w:cs="Calibri"/>
          <w:b/>
        </w:rPr>
      </w:pPr>
      <w:r w:rsidRPr="000743C7">
        <w:rPr>
          <w:rFonts w:ascii="Calibri" w:hAnsi="Calibri" w:cs="Calibri"/>
        </w:rPr>
        <w:t xml:space="preserve">Propisno je da </w:t>
      </w:r>
      <w:r w:rsidR="009E05D2" w:rsidRPr="000743C7">
        <w:rPr>
          <w:rFonts w:ascii="Calibri" w:hAnsi="Calibri" w:cs="Calibri"/>
        </w:rPr>
        <w:t>s</w:t>
      </w:r>
      <w:r w:rsidR="00817712" w:rsidRPr="000743C7">
        <w:rPr>
          <w:rFonts w:ascii="Calibri" w:hAnsi="Calibri" w:cs="Calibri"/>
        </w:rPr>
        <w:t>tupanjem na snagu ove Odluke prestaje važiti Odluka o agrotehničkim mjerama i mjerama za uređivanje i održavanje poljoprivrednih rudina (Službene novine Grada Požege, broj: 18/09.)</w:t>
      </w:r>
      <w:r w:rsidRPr="000743C7">
        <w:rPr>
          <w:rFonts w:ascii="Calibri" w:hAnsi="Calibri" w:cs="Calibri"/>
        </w:rPr>
        <w:t xml:space="preserve"> i propisan je vakacijski rok stupanja na snagu predmetne Odluke. </w:t>
      </w:r>
    </w:p>
    <w:sectPr w:rsidR="00A41B00" w:rsidRPr="009622F1" w:rsidSect="000559B7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5FA393" w14:textId="77777777" w:rsidR="00E95B5B" w:rsidRDefault="00E95B5B" w:rsidP="004D089A">
      <w:r>
        <w:separator/>
      </w:r>
    </w:p>
  </w:endnote>
  <w:endnote w:type="continuationSeparator" w:id="0">
    <w:p w14:paraId="0B2B21F7" w14:textId="77777777" w:rsidR="00E95B5B" w:rsidRDefault="00E95B5B" w:rsidP="004D08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219826F-96A9-4E12-A5BB-D6D1E2CCFBA4}"/>
    <w:embedBold r:id="rId2" w:fontKey="{678C291C-9889-4F5E-B804-DD65D3CA5281}"/>
    <w:embedItalic r:id="rId3" w:fontKey="{AA48A86C-8504-4073-886D-1D157DDDEC71}"/>
    <w:embedBoldItalic r:id="rId4" w:fontKey="{006AC4F0-8B5F-4928-9A36-EF52242B0BBE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23A57357-57FC-47A9-9E0D-59CD65C459C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59240398"/>
      <w:docPartObj>
        <w:docPartGallery w:val="Page Numbers (Bottom of Page)"/>
        <w:docPartUnique/>
      </w:docPartObj>
    </w:sdtPr>
    <w:sdtContent>
      <w:p w14:paraId="7A83DFDC" w14:textId="4473C612" w:rsidR="004D089A" w:rsidRDefault="000559B7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57BF6886" wp14:editId="2B999A23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27814194" name="Grupa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42217884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19B684" w14:textId="77777777" w:rsidR="000559B7" w:rsidRDefault="000559B7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585135933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2142843198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3479984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7BF6886" id="Grupa 4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8vpkgMAAJcKAAAOAAAAZHJzL2Uyb0RvYy54bWzUlm1v5DQQx98j8R0sv6fZJJvmQU1PZe+u&#10;IB1w0hXeexPnARI72N5my6dnxvYm270C0p0OhCJFjh8mM/+Z3yQ3r47jQB650r0UJQ2vNpRwUcm6&#10;F21Jf354+01GiTZM1GyQgpf0iWv66vbrr27mqeCR7ORQc0XAiNDFPJW0M2YqgkBXHR+ZvpITF7DY&#10;SDUyA4+qDWrFZrA+DkG02VwHs1T1pGTFtYbZ126R3lr7TcMr81PTaG7IUFLwzdi7svc93oPbG1a0&#10;ik1dX3k32Cd4MbJewEsXU6+ZYeSg+o9MjX2lpJaNuarkGMim6StuY4Bows1FNPdKHiYbS1vM7bTI&#10;BNJe6PTJZqsfH+/V9GF6r5z3MHwnq9806BLMU1ucr+Nz6zaT/fyDrCGf7GCkDfzYqBFNQEjkaPV9&#10;WvTlR0MqmEzTJI4TSEMFa2G+STY+AVUHWVqPhds8XVbe+MNhFCWJOxq7cwEr3Futp94zzDyUkl7V&#10;0p+n1oeOTdwmQaMa7xXp65JuoyhMs2wLHgk2ghAPGOS38kiiBIsKnYDdKCwxR5iHgK1O2ulLhNx1&#10;TLT8Tik5d5zV4GaIJyGY5aizo9HIPwkebrJNTAkKu82zyBX2SfjrJHfKRVlm33FSjhWT0uaey5Hg&#10;oKQKiLF+ssd32qA76xZMr5Bv+2GAeVYM4tkEbMQZ6z567Hw3x/3Ry7GX9RMEoqSDEJoGDDqp/qBk&#10;BgBLqn8/MMUpGb4XIAbSehqo02B/GjBRwdGSGkrccGcc1YdJ9W0Hlp3cQt5BhTa9DQWVdV54P6FM&#10;0E1f1m645jhMsiSMkzwGXV2SLZAktnm6pAPZ/yx6SDP003cnx59xdAbEKaVnOETxAovHCLuuq4TU&#10;5psVVfcCR/7gf8lRFG6jbBuHOXjsNMZ8WeZIlJ6RtBOuRVVH4VvUgpDd/fA0AYXPCHJHMOl/TZAV&#10;/ZcL0T+Wb1X92revS+1WTDxJey7MTgoBQEkVr0whNG3tg2X1ryElzTjAR+eRDQQ64tLbLIF/DyCZ&#10;S5on0HHQqJZDXyOd9kG1+92gCBgt6V2Clwf/2baxN/D5HfqxpBm+2hcS9qM3oraYG9YPbvwy4Q4o&#10;7BSotCfqX+jAaRhv0zzPti8Uji1630e/VOHYPoZd18qGmntkwyiJLvFb6meT5/4j9mUKKL9OHfKQ&#10;rP9vAa0fdFtW9u/HkuD/1PD36vzZ7lr/J2//BAAA//8DAFBLAwQUAAYACAAAACEA8C245NsAAAAF&#10;AQAADwAAAGRycy9kb3ducmV2LnhtbEyPwU7DMBBE70j9B2uRuFG7KQIU4lSAyg2EKGnL0Y2XOGq8&#10;Drabhr/H5QKXkUazmnlbLEbbsQF9aB1JmE0FMKTa6ZYaCdX70+UtsBAVadU5QgnfGGBRTs4KlWt3&#10;pDccVrFhqYRCriSYGPuc81AbtCpMXY+Usk/nrYrJ+oZrr46p3HY8E+KaW9VSWjCqx0eD9X51sBKy&#10;m/VVWH70rw8v66/N8LytjG8qKS/Ox/s7YBHH+HcMJ/yEDmVi2rkD6cA6CemR+KunLMtmye8kzIUA&#10;Xhb8P335AwAA//8DAFBLAQItABQABgAIAAAAIQC2gziS/gAAAOEBAAATAAAAAAAAAAAAAAAAAAAA&#10;AABbQ29udGVudF9UeXBlc10ueG1sUEsBAi0AFAAGAAgAAAAhADj9If/WAAAAlAEAAAsAAAAAAAAA&#10;AAAAAAAALwEAAF9yZWxzLy5yZWxzUEsBAi0AFAAGAAgAAAAhANZHy+mSAwAAlwoAAA4AAAAAAAAA&#10;AAAAAAAALgIAAGRycy9lMm9Eb2MueG1sUEsBAi0AFAAGAAgAAAAhAPAtuOTbAAAABQEAAA8AAAAA&#10;AAAAAAAAAAAA7AUAAGRycy9kb3ducmV2LnhtbFBLBQYAAAAABAAEAPMAAAD0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aBDywAAAOIAAAAPAAAAZHJzL2Rvd25yZXYueG1sRI9Ba8JA&#10;FITvhf6H5RW81Y3BakxdRYqFglAa48Hja/aZLGbfptmtxn/fLRR6HGbmG2a5HmwrLtR741jBZJyA&#10;IK6cNlwrOJSvjxkIH5A1to5JwY08rFf3d0vMtbtyQZd9qEWEsM9RQRNCl0vpq4Ys+rHriKN3cr3F&#10;EGVfS93jNcJtK9MkmUmLhuNCgx29NFSd999WwebIxdZ8vX9+FKfClOUi4d3srNToYdg8gwg0hP/w&#10;X/tNK5im6WSeZdMn+L0U74Bc/QAAAP//AwBQSwECLQAUAAYACAAAACEA2+H2y+4AAACFAQAAEwAA&#10;AAAAAAAAAAAAAAAAAAAAW0NvbnRlbnRfVHlwZXNdLnhtbFBLAQItABQABgAIAAAAIQBa9CxbvwAA&#10;ABUBAAALAAAAAAAAAAAAAAAAAB8BAABfcmVscy8ucmVsc1BLAQItABQABgAIAAAAIQAYYaBDywAA&#10;AOIAAAAPAAAAAAAAAAAAAAAAAAcCAABkcnMvZG93bnJldi54bWxQSwUGAAAAAAMAAwC3AAAA/wIA&#10;AAAA&#10;" filled="f" stroked="f">
                    <v:textbox inset="0,0,0,0">
                      <w:txbxContent>
                        <w:p w14:paraId="6519B684" w14:textId="77777777" w:rsidR="000559B7" w:rsidRDefault="000559B7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jQsxwAAAOMAAAAPAAAAZHJzL2Rvd25yZXYueG1sRE9fa8Iw&#10;EH8f7DuEG+xtpq7t0GoUERwie7FT8fFozjasuZQm0+7bm8Fgj/f7f/PlYFtxpd4bxwrGowQEceW0&#10;4VrB4XPzMgHhA7LG1jEp+CEPy8XjwxwL7W68p2sZahFD2BeooAmhK6T0VUMW/ch1xJG7uN5iiGdf&#10;S93jLYbbVr4myZu0aDg2NNjRuqHqq/y2Co4rk1F2Ou8+kopoq+X5vTSZUs9Pw2oGItAQ/sV/7q2O&#10;8/NJPk7zaZrC708RALm4AwAA//8DAFBLAQItABQABgAIAAAAIQDb4fbL7gAAAIUBAAATAAAAAAAA&#10;AAAAAAAAAAAAAABbQ29udGVudF9UeXBlc10ueG1sUEsBAi0AFAAGAAgAAAAhAFr0LFu/AAAAFQEA&#10;AAsAAAAAAAAAAAAAAAAAHwEAAF9yZWxzLy5yZWxzUEsBAi0AFAAGAAgAAAAhAM0GNCzHAAAA4wAA&#10;AA8AAAAAAAAAAAAAAAAABwIAAGRycy9kb3ducmV2LnhtbFBLBQYAAAAAAwADALcAAAD7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5uKyQAAAOMAAAAPAAAAZHJzL2Rvd25yZXYueG1sRE/Pa8Iw&#10;FL4P/B/CG+wimrZzw1WjiDDqxcOcgse35tmUNS+lybT615uDsOPH93u+7G0jztT52rGCdJyAIC6d&#10;rrlSsP/+HE1B+ICssXFMCq7kYbkYPM0x1+7CX3TehUrEEPY5KjAhtLmUvjRk0Y9dSxy5k+sshgi7&#10;SuoOLzHcNjJLkndpsebYYLCltaHyd/dnFQx9Ig/l29EUw2L7c9MH3q9sodTLc7+agQjUh3/xw73R&#10;CrJ0kk0nr+lHHB0/xT8gF3cAAAD//wMAUEsBAi0AFAAGAAgAAAAhANvh9svuAAAAhQEAABMAAAAA&#10;AAAAAAAAAAAAAAAAAFtDb250ZW50X1R5cGVzXS54bWxQSwECLQAUAAYACAAAACEAWvQsW78AAAAV&#10;AQAACwAAAAAAAAAAAAAAAAAfAQAAX3JlbHMvLnJlbHNQSwECLQAUAAYACAAAACEAVk+biskAAADj&#10;AAAADwAAAAAAAAAAAAAAAAAHAgAAZHJzL2Rvd25yZXYueG1sUEsFBgAAAAADAAMAtwAAAP0CAAAA&#10;AA=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pfzAAAAOIAAAAPAAAAZHJzL2Rvd25yZXYueG1sRI9Pa8JA&#10;FMTvBb/D8gpepG600mh0FTFYClKofy7eHtnXJJp9G7Krxm/vFoQeh5n5DTNbtKYSV2pcaVnBoB+B&#10;IM6sLjlXcNiv38YgnEfWWFkmBXdysJh3XmaYaHvjLV13PhcBwi5BBYX3dSKlywoy6Pq2Jg7er20M&#10;+iCbXOoGbwFuKjmMog9psOSwUGBNq4Ky8+5iFHxvPw/no7ykw7Zc9k64SY+nn1Sp7mu7nILw1Pr/&#10;8LP9pRXEg/dRPJmMR/B3KdwBOX8AAAD//wMAUEsBAi0AFAAGAAgAAAAhANvh9svuAAAAhQEAABMA&#10;AAAAAAAAAAAAAAAAAAAAAFtDb250ZW50X1R5cGVzXS54bWxQSwECLQAUAAYACAAAACEAWvQsW78A&#10;AAAVAQAACwAAAAAAAAAAAAAAAAAfAQAAX3JlbHMvLnJlbHNQSwECLQAUAAYACAAAACEAbcOaX8wA&#10;AADiAAAADwAAAAAAAAAAAAAAAAAHAgAAZHJzL2Rvd25yZXYueG1sUEsFBgAAAAADAAMAtwAAAAAD&#10;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F759B3" w14:textId="77777777" w:rsidR="00E95B5B" w:rsidRDefault="00E95B5B" w:rsidP="004D089A">
      <w:r>
        <w:separator/>
      </w:r>
    </w:p>
  </w:footnote>
  <w:footnote w:type="continuationSeparator" w:id="0">
    <w:p w14:paraId="3CF44F51" w14:textId="77777777" w:rsidR="00E95B5B" w:rsidRDefault="00E95B5B" w:rsidP="004D08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FFD09" w14:textId="2532BF7A" w:rsidR="004D089A" w:rsidRPr="000559B7" w:rsidRDefault="000559B7" w:rsidP="000559B7">
    <w:pPr>
      <w:pStyle w:val="Zaglavlje"/>
    </w:pPr>
    <w:bookmarkStart w:id="7" w:name="_Hlk145935826"/>
    <w:bookmarkStart w:id="8" w:name="_Hlk135287041"/>
    <w:bookmarkStart w:id="9" w:name="_Hlk216166794"/>
    <w:r>
      <w:rPr>
        <w:rFonts w:cs="Calibri"/>
        <w:sz w:val="20"/>
        <w:u w:val="single"/>
      </w:rPr>
      <w:t xml:space="preserve">11. </w:t>
    </w:r>
    <w:r w:rsidRPr="0021557A">
      <w:rPr>
        <w:rFonts w:cs="Calibri"/>
        <w:sz w:val="20"/>
        <w:u w:val="single"/>
      </w:rPr>
      <w:t>sjednica Gradskog vijeća</w:t>
    </w:r>
    <w:r w:rsidRPr="0021557A">
      <w:rPr>
        <w:rFonts w:cs="Calibri"/>
        <w:sz w:val="20"/>
        <w:u w:val="single"/>
      </w:rPr>
      <w:tab/>
    </w:r>
    <w:r w:rsidRPr="0021557A">
      <w:rPr>
        <w:rFonts w:cs="Calibri"/>
        <w:sz w:val="20"/>
        <w:u w:val="single"/>
      </w:rPr>
      <w:tab/>
    </w:r>
    <w:r>
      <w:rPr>
        <w:rFonts w:cs="Calibri"/>
        <w:sz w:val="20"/>
        <w:u w:val="single"/>
      </w:rPr>
      <w:t xml:space="preserve">lipanj, </w:t>
    </w:r>
    <w:r w:rsidRPr="0021557A">
      <w:rPr>
        <w:rFonts w:cs="Calibri"/>
        <w:sz w:val="20"/>
        <w:u w:val="single"/>
      </w:rPr>
      <w:t>2026.</w:t>
    </w:r>
    <w:bookmarkEnd w:id="7"/>
    <w:bookmarkEnd w:id="8"/>
    <w:bookmarkEnd w:id="9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984C89"/>
    <w:multiLevelType w:val="hybridMultilevel"/>
    <w:tmpl w:val="AD60EE94"/>
    <w:lvl w:ilvl="0" w:tplc="64ACB058">
      <w:start w:val="1"/>
      <w:numFmt w:val="upperRoman"/>
      <w:lvlText w:val="%1."/>
      <w:lvlJc w:val="left"/>
      <w:pPr>
        <w:ind w:left="1110" w:hanging="75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3D2A83"/>
    <w:multiLevelType w:val="multilevel"/>
    <w:tmpl w:val="597A38B2"/>
    <w:lvl w:ilvl="0">
      <w:start w:val="1"/>
      <w:numFmt w:val="bullet"/>
      <w:lvlText w:val=""/>
      <w:lvlJc w:val="left"/>
      <w:pPr>
        <w:tabs>
          <w:tab w:val="num" w:pos="742"/>
        </w:tabs>
        <w:ind w:left="74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62"/>
        </w:tabs>
        <w:ind w:left="146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82"/>
        </w:tabs>
        <w:ind w:left="218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02"/>
        </w:tabs>
        <w:ind w:left="290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22"/>
        </w:tabs>
        <w:ind w:left="362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42"/>
        </w:tabs>
        <w:ind w:left="434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62"/>
        </w:tabs>
        <w:ind w:left="506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82"/>
        </w:tabs>
        <w:ind w:left="578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02"/>
        </w:tabs>
        <w:ind w:left="6502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300D3A"/>
    <w:multiLevelType w:val="hybridMultilevel"/>
    <w:tmpl w:val="09AA009C"/>
    <w:lvl w:ilvl="0" w:tplc="63182F2C">
      <w:start w:val="2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32983914"/>
    <w:multiLevelType w:val="hybridMultilevel"/>
    <w:tmpl w:val="EB34C17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CEC2AAC">
      <w:start w:val="4"/>
      <w:numFmt w:val="low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849133A"/>
    <w:multiLevelType w:val="hybridMultilevel"/>
    <w:tmpl w:val="10C0EB16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10A6360"/>
    <w:multiLevelType w:val="hybridMultilevel"/>
    <w:tmpl w:val="7AC4360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14532BA"/>
    <w:multiLevelType w:val="multilevel"/>
    <w:tmpl w:val="B0727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C26FF9"/>
    <w:multiLevelType w:val="multilevel"/>
    <w:tmpl w:val="D6202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8035BE6"/>
    <w:multiLevelType w:val="hybridMultilevel"/>
    <w:tmpl w:val="958C81D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92A25AD"/>
    <w:multiLevelType w:val="hybridMultilevel"/>
    <w:tmpl w:val="19BCA658"/>
    <w:lvl w:ilvl="0" w:tplc="D6FE7F38">
      <w:start w:val="1"/>
      <w:numFmt w:val="upperRoman"/>
      <w:lvlText w:val="%1."/>
      <w:lvlJc w:val="left"/>
      <w:pPr>
        <w:ind w:left="1080" w:hanging="720"/>
      </w:pPr>
      <w:rPr>
        <w:rFonts w:asciiTheme="minorHAnsi" w:hAnsiTheme="minorHAnsi" w:cstheme="minorHAns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D52D85"/>
    <w:multiLevelType w:val="hybridMultilevel"/>
    <w:tmpl w:val="6D82ABC8"/>
    <w:lvl w:ilvl="0" w:tplc="041A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72A332E7"/>
    <w:multiLevelType w:val="hybridMultilevel"/>
    <w:tmpl w:val="0DDACCB8"/>
    <w:lvl w:ilvl="0" w:tplc="041A000F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12" w15:restartNumberingAfterBreak="0">
    <w:nsid w:val="74193C58"/>
    <w:multiLevelType w:val="hybridMultilevel"/>
    <w:tmpl w:val="D00872D0"/>
    <w:lvl w:ilvl="0" w:tplc="985814F2">
      <w:start w:val="4"/>
      <w:numFmt w:val="bullet"/>
      <w:lvlText w:val="-"/>
      <w:lvlJc w:val="left"/>
      <w:pPr>
        <w:ind w:left="1211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" w15:restartNumberingAfterBreak="0">
    <w:nsid w:val="7AA27B76"/>
    <w:multiLevelType w:val="hybridMultilevel"/>
    <w:tmpl w:val="98A0AF7C"/>
    <w:lvl w:ilvl="0" w:tplc="388A5E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66182600">
    <w:abstractNumId w:val="13"/>
  </w:num>
  <w:num w:numId="2" w16cid:durableId="233321688">
    <w:abstractNumId w:val="10"/>
  </w:num>
  <w:num w:numId="3" w16cid:durableId="1790934087">
    <w:abstractNumId w:val="4"/>
  </w:num>
  <w:num w:numId="4" w16cid:durableId="949822794">
    <w:abstractNumId w:val="3"/>
  </w:num>
  <w:num w:numId="5" w16cid:durableId="1372069205">
    <w:abstractNumId w:val="11"/>
  </w:num>
  <w:num w:numId="6" w16cid:durableId="63591535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94362562">
    <w:abstractNumId w:val="8"/>
  </w:num>
  <w:num w:numId="8" w16cid:durableId="1094470888">
    <w:abstractNumId w:val="2"/>
  </w:num>
  <w:num w:numId="9" w16cid:durableId="959579311">
    <w:abstractNumId w:val="12"/>
  </w:num>
  <w:num w:numId="10" w16cid:durableId="1048914190">
    <w:abstractNumId w:val="1"/>
  </w:num>
  <w:num w:numId="11" w16cid:durableId="1951084038">
    <w:abstractNumId w:val="6"/>
  </w:num>
  <w:num w:numId="12" w16cid:durableId="524438519">
    <w:abstractNumId w:val="7"/>
  </w:num>
  <w:num w:numId="13" w16cid:durableId="1868445998">
    <w:abstractNumId w:val="9"/>
  </w:num>
  <w:num w:numId="14" w16cid:durableId="1991472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7B7"/>
    <w:rsid w:val="000559B7"/>
    <w:rsid w:val="000743C7"/>
    <w:rsid w:val="00095F3F"/>
    <w:rsid w:val="000D2D0D"/>
    <w:rsid w:val="00105BEB"/>
    <w:rsid w:val="001A5D7C"/>
    <w:rsid w:val="001B455A"/>
    <w:rsid w:val="00284ECE"/>
    <w:rsid w:val="0029539D"/>
    <w:rsid w:val="002E3DD5"/>
    <w:rsid w:val="002F4A6E"/>
    <w:rsid w:val="00324FCD"/>
    <w:rsid w:val="00343B88"/>
    <w:rsid w:val="003563C2"/>
    <w:rsid w:val="003F1485"/>
    <w:rsid w:val="00405D94"/>
    <w:rsid w:val="0047757E"/>
    <w:rsid w:val="004D089A"/>
    <w:rsid w:val="004F3127"/>
    <w:rsid w:val="004F422A"/>
    <w:rsid w:val="00506B02"/>
    <w:rsid w:val="005A61B1"/>
    <w:rsid w:val="005B6C07"/>
    <w:rsid w:val="00640E2B"/>
    <w:rsid w:val="00646E28"/>
    <w:rsid w:val="006F66A9"/>
    <w:rsid w:val="0081141D"/>
    <w:rsid w:val="00817712"/>
    <w:rsid w:val="008B005F"/>
    <w:rsid w:val="008D546E"/>
    <w:rsid w:val="008F1AC9"/>
    <w:rsid w:val="009622F1"/>
    <w:rsid w:val="009764C9"/>
    <w:rsid w:val="009C0838"/>
    <w:rsid w:val="009E05D2"/>
    <w:rsid w:val="009E0E54"/>
    <w:rsid w:val="00A02625"/>
    <w:rsid w:val="00A10255"/>
    <w:rsid w:val="00A14231"/>
    <w:rsid w:val="00A1426D"/>
    <w:rsid w:val="00A41B00"/>
    <w:rsid w:val="00A94008"/>
    <w:rsid w:val="00AC27C2"/>
    <w:rsid w:val="00AC6C83"/>
    <w:rsid w:val="00AD2D62"/>
    <w:rsid w:val="00B247F8"/>
    <w:rsid w:val="00B53D7F"/>
    <w:rsid w:val="00B62B47"/>
    <w:rsid w:val="00C87E9C"/>
    <w:rsid w:val="00CA62ED"/>
    <w:rsid w:val="00CB7AB5"/>
    <w:rsid w:val="00CD57B7"/>
    <w:rsid w:val="00CD7508"/>
    <w:rsid w:val="00CE5341"/>
    <w:rsid w:val="00D27F3F"/>
    <w:rsid w:val="00D3474B"/>
    <w:rsid w:val="00D41D49"/>
    <w:rsid w:val="00D62A95"/>
    <w:rsid w:val="00DC34C3"/>
    <w:rsid w:val="00E23B65"/>
    <w:rsid w:val="00E95B5B"/>
    <w:rsid w:val="00F04D7B"/>
    <w:rsid w:val="00F27EF0"/>
    <w:rsid w:val="00F725DA"/>
    <w:rsid w:val="00F97D8D"/>
    <w:rsid w:val="00FB20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C9326A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paragraph" w:styleId="Naslov3">
    <w:name w:val="heading 3"/>
    <w:basedOn w:val="Normal"/>
    <w:link w:val="Naslov3Char"/>
    <w:uiPriority w:val="9"/>
    <w:qFormat/>
    <w:rsid w:val="00B62B47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noProof w:val="0"/>
      <w:sz w:val="27"/>
      <w:szCs w:val="27"/>
      <w:lang w:eastAsia="hr-HR"/>
    </w:rPr>
  </w:style>
  <w:style w:type="paragraph" w:styleId="Naslov4">
    <w:name w:val="heading 4"/>
    <w:basedOn w:val="Normal"/>
    <w:link w:val="Naslov4Char"/>
    <w:uiPriority w:val="9"/>
    <w:qFormat/>
    <w:rsid w:val="00B62B47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noProof w:val="0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-9-8">
    <w:name w:val="t-9-8"/>
    <w:basedOn w:val="Normal"/>
    <w:rsid w:val="00D27F3F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customStyle="1" w:styleId="kurziv">
    <w:name w:val="kurziv"/>
    <w:basedOn w:val="Zadanifontodlomka"/>
    <w:rsid w:val="00D27F3F"/>
  </w:style>
  <w:style w:type="paragraph" w:customStyle="1" w:styleId="box459857">
    <w:name w:val="box_459857"/>
    <w:basedOn w:val="Normal"/>
    <w:rsid w:val="00D27F3F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styleId="Odlomakpopisa">
    <w:name w:val="List Paragraph"/>
    <w:aliases w:val="Bulleted"/>
    <w:basedOn w:val="Normal"/>
    <w:link w:val="OdlomakpopisaChar"/>
    <w:uiPriority w:val="34"/>
    <w:qFormat/>
    <w:rsid w:val="0047757E"/>
    <w:pPr>
      <w:ind w:left="720"/>
      <w:contextualSpacing/>
    </w:pPr>
    <w:rPr>
      <w:rFonts w:ascii="Calibri" w:eastAsia="Times New Roman" w:hAnsi="Calibri" w:cs="Times New Roman"/>
      <w:noProof w:val="0"/>
      <w:szCs w:val="20"/>
      <w:lang w:val="en-US" w:eastAsia="hr-HR"/>
    </w:rPr>
  </w:style>
  <w:style w:type="character" w:customStyle="1" w:styleId="OdlomakpopisaChar">
    <w:name w:val="Odlomak popisa Char"/>
    <w:aliases w:val="Bulleted Char"/>
    <w:link w:val="Odlomakpopisa"/>
    <w:uiPriority w:val="34"/>
    <w:locked/>
    <w:rsid w:val="0047757E"/>
    <w:rPr>
      <w:rFonts w:ascii="Calibri" w:eastAsia="Times New Roman" w:hAnsi="Calibri" w:cs="Times New Roman"/>
      <w:szCs w:val="20"/>
      <w:lang w:val="en-US" w:eastAsia="hr-HR"/>
    </w:rPr>
  </w:style>
  <w:style w:type="character" w:customStyle="1" w:styleId="Naslov3Char">
    <w:name w:val="Naslov 3 Char"/>
    <w:basedOn w:val="Zadanifontodlomka"/>
    <w:link w:val="Naslov3"/>
    <w:uiPriority w:val="9"/>
    <w:rsid w:val="00B62B47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B62B47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msonormal0">
    <w:name w:val="msonormal"/>
    <w:basedOn w:val="Normal"/>
    <w:rsid w:val="00B62B47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SlijeenaHiperveza">
    <w:name w:val="FollowedHyperlink"/>
    <w:basedOn w:val="Zadanifontodlomka"/>
    <w:uiPriority w:val="99"/>
    <w:semiHidden/>
    <w:unhideWhenUsed/>
    <w:rsid w:val="00B62B47"/>
    <w:rPr>
      <w:color w:val="800080"/>
      <w:u w:val="single"/>
    </w:rPr>
  </w:style>
  <w:style w:type="character" w:customStyle="1" w:styleId="li">
    <w:name w:val="li"/>
    <w:basedOn w:val="Zadanifontodlomka"/>
    <w:rsid w:val="00B62B47"/>
  </w:style>
  <w:style w:type="character" w:customStyle="1" w:styleId="preformatted-text">
    <w:name w:val="preformatted-text"/>
    <w:basedOn w:val="Zadanifontodlomka"/>
    <w:rsid w:val="00B62B47"/>
  </w:style>
  <w:style w:type="character" w:customStyle="1" w:styleId="article-text">
    <w:name w:val="article-text"/>
    <w:basedOn w:val="Zadanifontodlomka"/>
    <w:rsid w:val="00B62B47"/>
  </w:style>
  <w:style w:type="character" w:customStyle="1" w:styleId="fa">
    <w:name w:val="fa"/>
    <w:basedOn w:val="Zadanifontodlomka"/>
    <w:rsid w:val="00B62B47"/>
  </w:style>
  <w:style w:type="paragraph" w:customStyle="1" w:styleId="link-counters-box-empty">
    <w:name w:val="link-counters-box-empty"/>
    <w:basedOn w:val="Normal"/>
    <w:rsid w:val="00B62B47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customStyle="1" w:styleId="link-counters-box-count">
    <w:name w:val="link-counters-box-count"/>
    <w:basedOn w:val="Zadanifontodlomka"/>
    <w:rsid w:val="00B62B47"/>
  </w:style>
  <w:style w:type="paragraph" w:styleId="StandardWeb">
    <w:name w:val="Normal (Web)"/>
    <w:basedOn w:val="Normal"/>
    <w:uiPriority w:val="99"/>
    <w:semiHidden/>
    <w:unhideWhenUsed/>
    <w:rsid w:val="00B62B47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Nerijeenospominjanje">
    <w:name w:val="Unresolved Mention"/>
    <w:basedOn w:val="Zadanifontodlomka"/>
    <w:uiPriority w:val="99"/>
    <w:semiHidden/>
    <w:unhideWhenUsed/>
    <w:rsid w:val="00B62B47"/>
    <w:rPr>
      <w:color w:val="605E5C"/>
      <w:shd w:val="clear" w:color="auto" w:fill="E1DFDD"/>
    </w:rPr>
  </w:style>
  <w:style w:type="paragraph" w:styleId="Zaglavlje">
    <w:name w:val="header"/>
    <w:basedOn w:val="Normal"/>
    <w:link w:val="ZaglavljeChar"/>
    <w:uiPriority w:val="99"/>
    <w:unhideWhenUsed/>
    <w:rsid w:val="004D089A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4D089A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4D089A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4D089A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52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4672</Words>
  <Characters>26632</Characters>
  <Application>Microsoft Office Word</Application>
  <DocSecurity>0</DocSecurity>
  <Lines>221</Lines>
  <Paragraphs>62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3</cp:revision>
  <cp:lastPrinted>2014-11-26T14:09:00Z</cp:lastPrinted>
  <dcterms:created xsi:type="dcterms:W3CDTF">2026-06-09T11:47:00Z</dcterms:created>
  <dcterms:modified xsi:type="dcterms:W3CDTF">2026-06-10T05:26:00Z</dcterms:modified>
</cp:coreProperties>
</file>